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B07F45" w:rsidRDefault="003C0B82" w:rsidP="009018FF">
      <w:pPr>
        <w:tabs>
          <w:tab w:val="left" w:pos="2694"/>
        </w:tabs>
        <w:spacing w:after="100"/>
        <w:ind w:right="142"/>
        <w:rPr>
          <w:rFonts w:ascii="Arial" w:eastAsia="Cambria" w:hAnsi="Arial" w:cs="Arial"/>
          <w:b/>
          <w:szCs w:val="22"/>
          <w:lang w:eastAsia="en-US"/>
        </w:rPr>
      </w:pPr>
      <w:r>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rsidTr="0091778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SUMINISTRO</w:t>
            </w:r>
          </w:p>
        </w:tc>
      </w:tr>
      <w:tr w:rsidR="00034ED8" w:rsidRPr="00B07F45"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ABIERTO</w:t>
            </w: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4813E4" w:rsidP="00034ED8">
            <w:pPr>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p>
        </w:tc>
      </w:tr>
      <w:tr w:rsidR="00034ED8" w:rsidRPr="00B07F45"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4813E4" w:rsidP="00034ED8">
            <w:pPr>
              <w:ind w:right="140"/>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p>
        </w:tc>
      </w:tr>
      <w:tr w:rsidR="00034ED8" w:rsidRPr="00B07F45"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rsidTr="0091778E">
        <w:trPr>
          <w:trHeight w:hRule="exact" w:val="284"/>
        </w:trPr>
        <w:tc>
          <w:tcPr>
            <w:tcW w:w="3004" w:type="dxa"/>
            <w:tcBorders>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9A3897" w:rsidP="00034ED8">
            <w:pPr>
              <w:suppressAutoHyphens/>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b/>
                <w:szCs w:val="22"/>
                <w:lang w:eastAsia="en-US"/>
              </w:rPr>
              <w:t>Urgente</w:t>
            </w:r>
          </w:p>
        </w:tc>
      </w:tr>
      <w:tr w:rsidR="00034ED8" w:rsidRPr="00B07F45" w:rsidTr="0091778E">
        <w:trPr>
          <w:trHeight w:hRule="exact" w:val="76"/>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3004" w:type="dxa"/>
            <w:tcBorders>
              <w:right w:val="single" w:sz="12" w:space="0" w:color="auto"/>
            </w:tcBorders>
            <w:shd w:val="clear" w:color="auto" w:fill="FFFFFF"/>
            <w:vAlign w:val="center"/>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1"/>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ind w:left="-142"/>
        <w:jc w:val="both"/>
        <w:rPr>
          <w:rFonts w:ascii="Arial" w:eastAsia="Cambria" w:hAnsi="Arial" w:cs="Arial"/>
          <w:vanish/>
          <w:sz w:val="16"/>
          <w:szCs w:val="16"/>
          <w:lang w:eastAsia="en-US"/>
        </w:rPr>
      </w:pPr>
    </w:p>
    <w:p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34ED8" w:rsidRPr="00B07F45" w:rsidTr="0091778E">
        <w:trPr>
          <w:trHeight w:val="350"/>
        </w:trPr>
        <w:tc>
          <w:tcPr>
            <w:tcW w:w="2838" w:type="dxa"/>
            <w:shd w:val="clear" w:color="auto" w:fill="auto"/>
            <w:vAlign w:val="center"/>
          </w:tcPr>
          <w:p w:rsidR="00034ED8" w:rsidRPr="00B07F45" w:rsidRDefault="00034ED8" w:rsidP="00034ED8">
            <w:pPr>
              <w:spacing w:before="80"/>
              <w:ind w:left="-142"/>
              <w:jc w:val="center"/>
              <w:rPr>
                <w:rFonts w:ascii="Arial" w:eastAsia="Cambria" w:hAnsi="Arial" w:cs="Arial"/>
                <w:b/>
                <w:sz w:val="22"/>
                <w:szCs w:val="22"/>
                <w:lang w:eastAsia="en-US"/>
              </w:rPr>
            </w:pPr>
            <w:r w:rsidRPr="00B07F45">
              <w:rPr>
                <w:rFonts w:ascii="Arial" w:eastAsia="Cambria" w:hAnsi="Arial" w:cs="Arial"/>
                <w:b/>
                <w:sz w:val="22"/>
                <w:szCs w:val="22"/>
                <w:lang w:eastAsia="en-US"/>
              </w:rPr>
              <w:t>Código expediente:</w:t>
            </w:r>
          </w:p>
          <w:p w:rsidR="00034ED8" w:rsidRPr="00B07F45" w:rsidRDefault="000B14D9" w:rsidP="00034ED8">
            <w:pPr>
              <w:ind w:left="-142"/>
              <w:jc w:val="center"/>
              <w:rPr>
                <w:rFonts w:ascii="Arial" w:eastAsia="Cambria" w:hAnsi="Arial" w:cs="Arial"/>
                <w:b/>
                <w:sz w:val="24"/>
                <w:szCs w:val="24"/>
                <w:lang w:eastAsia="en-US"/>
              </w:rPr>
            </w:pPr>
            <w:r>
              <w:rPr>
                <w:rFonts w:ascii="Arial" w:eastAsia="Cambria" w:hAnsi="Arial" w:cs="Arial"/>
                <w:b/>
                <w:sz w:val="24"/>
                <w:szCs w:val="24"/>
                <w:lang w:eastAsia="en-US"/>
              </w:rPr>
              <w:t>X26015</w:t>
            </w:r>
          </w:p>
        </w:tc>
      </w:tr>
    </w:tbl>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22"/>
          <w:szCs w:val="22"/>
          <w:lang w:eastAsia="en-US"/>
        </w:rPr>
      </w:pPr>
    </w:p>
    <w:p w:rsidR="00034ED8" w:rsidRPr="00B07F45" w:rsidRDefault="00034ED8" w:rsidP="00034ED8">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034ED8" w:rsidRPr="00B07F45" w:rsidRDefault="00034ED8" w:rsidP="00034ED8">
      <w:pPr>
        <w:ind w:left="-142"/>
        <w:jc w:val="center"/>
        <w:rPr>
          <w:rFonts w:ascii="Arial" w:eastAsia="Cambria" w:hAnsi="Arial" w:cs="Arial"/>
          <w:b/>
          <w:szCs w:val="22"/>
          <w:u w:val="single"/>
          <w:lang w:eastAsia="en-US"/>
        </w:rPr>
      </w:pPr>
    </w:p>
    <w:p w:rsidR="00034ED8" w:rsidRPr="00B07F45"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034ED8" w:rsidRDefault="00034ED8" w:rsidP="00034ED8">
      <w:pPr>
        <w:spacing w:line="240" w:lineRule="atLeast"/>
        <w:ind w:left="-142"/>
        <w:jc w:val="both"/>
        <w:rPr>
          <w:rFonts w:ascii="Arial" w:eastAsia="Cambria" w:hAnsi="Arial" w:cs="Arial"/>
          <w:szCs w:val="22"/>
          <w:lang w:eastAsia="en-US"/>
        </w:rPr>
      </w:pPr>
    </w:p>
    <w:p w:rsidR="008200E7" w:rsidRDefault="008200E7"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8200E7" w:rsidRPr="006918E8" w:rsidTr="006D0D61">
        <w:trPr>
          <w:trHeight w:hRule="exact" w:val="340"/>
        </w:trPr>
        <w:tc>
          <w:tcPr>
            <w:tcW w:w="8506" w:type="dxa"/>
            <w:gridSpan w:val="2"/>
            <w:vAlign w:val="center"/>
          </w:tcPr>
          <w:p w:rsidR="008200E7" w:rsidRPr="006918E8" w:rsidRDefault="008200E7" w:rsidP="006D0D61">
            <w:pPr>
              <w:spacing w:line="240" w:lineRule="atLeast"/>
              <w:jc w:val="both"/>
              <w:rPr>
                <w:rFonts w:ascii="Arial" w:hAnsi="Arial" w:cs="Arial"/>
                <w:b/>
              </w:rPr>
            </w:pPr>
            <w:r w:rsidRPr="006918E8">
              <w:rPr>
                <w:rFonts w:ascii="Arial" w:hAnsi="Arial" w:cs="Arial"/>
                <w:b/>
              </w:rPr>
              <w:t>1.- PODER ADJUDICADOR</w:t>
            </w:r>
          </w:p>
        </w:tc>
      </w:tr>
      <w:tr w:rsidR="004813E4" w:rsidRPr="00B130BF" w:rsidTr="00B130BF">
        <w:trPr>
          <w:trHeight w:val="454"/>
        </w:trPr>
        <w:tc>
          <w:tcPr>
            <w:tcW w:w="3998" w:type="dxa"/>
            <w:vAlign w:val="center"/>
          </w:tcPr>
          <w:p w:rsidR="004813E4" w:rsidRPr="00B130BF" w:rsidRDefault="004813E4" w:rsidP="004813E4">
            <w:pPr>
              <w:spacing w:line="240" w:lineRule="atLeast"/>
              <w:jc w:val="both"/>
              <w:rPr>
                <w:rFonts w:ascii="Arial" w:hAnsi="Arial" w:cs="Arial"/>
              </w:rPr>
            </w:pPr>
            <w:r w:rsidRPr="00B130BF">
              <w:rPr>
                <w:rFonts w:ascii="Arial" w:hAnsi="Arial" w:cs="Arial"/>
              </w:rPr>
              <w:t>Administración contratante</w:t>
            </w:r>
          </w:p>
        </w:tc>
        <w:tc>
          <w:tcPr>
            <w:tcW w:w="4508" w:type="dxa"/>
            <w:vAlign w:val="center"/>
          </w:tcPr>
          <w:p w:rsidR="004813E4" w:rsidRPr="00A73778" w:rsidRDefault="004813E4" w:rsidP="004813E4">
            <w:pPr>
              <w:spacing w:line="240" w:lineRule="atLeast"/>
              <w:rPr>
                <w:rFonts w:ascii="Arial" w:hAnsi="Arial" w:cs="Arial"/>
              </w:rPr>
            </w:pPr>
            <w:r w:rsidRPr="00781D48">
              <w:rPr>
                <w:rFonts w:ascii="Arial" w:hAnsi="Arial" w:cs="Arial"/>
              </w:rPr>
              <w:t>Diputación Foral de Gipuzkoa</w:t>
            </w:r>
          </w:p>
        </w:tc>
      </w:tr>
      <w:tr w:rsidR="004813E4" w:rsidRPr="00B130BF" w:rsidTr="00B130BF">
        <w:trPr>
          <w:trHeight w:val="454"/>
        </w:trPr>
        <w:tc>
          <w:tcPr>
            <w:tcW w:w="3998" w:type="dxa"/>
            <w:vAlign w:val="center"/>
          </w:tcPr>
          <w:p w:rsidR="004813E4" w:rsidRPr="00B130BF" w:rsidRDefault="004813E4" w:rsidP="004813E4">
            <w:pPr>
              <w:spacing w:line="240" w:lineRule="atLeast"/>
              <w:jc w:val="both"/>
              <w:rPr>
                <w:rFonts w:ascii="Arial" w:hAnsi="Arial" w:cs="Arial"/>
              </w:rPr>
            </w:pPr>
            <w:r w:rsidRPr="00B130BF">
              <w:rPr>
                <w:rFonts w:ascii="Arial" w:hAnsi="Arial" w:cs="Arial"/>
              </w:rPr>
              <w:t>Órgano de contratación</w:t>
            </w:r>
          </w:p>
        </w:tc>
        <w:tc>
          <w:tcPr>
            <w:tcW w:w="4508" w:type="dxa"/>
            <w:vAlign w:val="center"/>
          </w:tcPr>
          <w:p w:rsidR="004813E4" w:rsidRPr="00A73778" w:rsidRDefault="004813E4" w:rsidP="004813E4">
            <w:pPr>
              <w:spacing w:line="240" w:lineRule="atLeast"/>
              <w:rPr>
                <w:rFonts w:ascii="Arial" w:hAnsi="Arial" w:cs="Arial"/>
              </w:rPr>
            </w:pPr>
            <w:r>
              <w:rPr>
                <w:rFonts w:ascii="Arial" w:hAnsi="Arial" w:cs="Arial"/>
              </w:rPr>
              <w:t>Diputada foral del Departamento de Gobernanza</w:t>
            </w:r>
          </w:p>
        </w:tc>
      </w:tr>
      <w:tr w:rsidR="004813E4" w:rsidRPr="00B130BF" w:rsidTr="00B130BF">
        <w:trPr>
          <w:trHeight w:val="454"/>
        </w:trPr>
        <w:tc>
          <w:tcPr>
            <w:tcW w:w="3998" w:type="dxa"/>
            <w:vAlign w:val="center"/>
          </w:tcPr>
          <w:p w:rsidR="004813E4" w:rsidRPr="00B130BF" w:rsidRDefault="004813E4" w:rsidP="004813E4">
            <w:pPr>
              <w:spacing w:line="240" w:lineRule="atLeast"/>
              <w:ind w:left="489"/>
              <w:jc w:val="both"/>
              <w:rPr>
                <w:rFonts w:ascii="Arial" w:hAnsi="Arial" w:cs="Arial"/>
              </w:rPr>
            </w:pPr>
            <w:r w:rsidRPr="00B130BF">
              <w:rPr>
                <w:rFonts w:ascii="Arial" w:hAnsi="Arial" w:cs="Arial"/>
              </w:rPr>
              <w:t>Código DIR3</w:t>
            </w:r>
          </w:p>
        </w:tc>
        <w:tc>
          <w:tcPr>
            <w:tcW w:w="4508" w:type="dxa"/>
            <w:vAlign w:val="center"/>
          </w:tcPr>
          <w:p w:rsidR="004813E4" w:rsidRPr="00A73778" w:rsidRDefault="004813E4" w:rsidP="004813E4">
            <w:pPr>
              <w:spacing w:line="240" w:lineRule="atLeast"/>
              <w:rPr>
                <w:rFonts w:ascii="Arial" w:hAnsi="Arial" w:cs="Arial"/>
              </w:rPr>
            </w:pPr>
            <w:r>
              <w:rPr>
                <w:rFonts w:ascii="Arial" w:hAnsi="Arial" w:cs="Arial"/>
              </w:rPr>
              <w:t>Servicio de Prevención, Extinción de Incendios y Salvamento</w:t>
            </w:r>
          </w:p>
        </w:tc>
      </w:tr>
      <w:tr w:rsidR="004813E4" w:rsidRPr="00B130BF" w:rsidTr="00B130BF">
        <w:trPr>
          <w:trHeight w:val="454"/>
        </w:trPr>
        <w:tc>
          <w:tcPr>
            <w:tcW w:w="3998" w:type="dxa"/>
            <w:vAlign w:val="center"/>
          </w:tcPr>
          <w:p w:rsidR="004813E4" w:rsidRPr="00B130BF" w:rsidRDefault="004813E4" w:rsidP="004813E4">
            <w:pPr>
              <w:spacing w:line="240" w:lineRule="atLeast"/>
              <w:jc w:val="both"/>
              <w:rPr>
                <w:rFonts w:ascii="Arial" w:hAnsi="Arial" w:cs="Arial"/>
              </w:rPr>
            </w:pPr>
            <w:r w:rsidRPr="00B130BF">
              <w:rPr>
                <w:rFonts w:ascii="Arial" w:hAnsi="Arial" w:cs="Arial"/>
              </w:rPr>
              <w:t>Departamento / Servicio Gestor</w:t>
            </w:r>
          </w:p>
        </w:tc>
        <w:tc>
          <w:tcPr>
            <w:tcW w:w="4508" w:type="dxa"/>
            <w:vAlign w:val="center"/>
          </w:tcPr>
          <w:p w:rsidR="004813E4" w:rsidRPr="00A73778" w:rsidRDefault="004813E4" w:rsidP="004813E4">
            <w:pPr>
              <w:spacing w:line="240" w:lineRule="atLeast"/>
              <w:rPr>
                <w:rFonts w:ascii="Arial" w:hAnsi="Arial" w:cs="Arial"/>
              </w:rPr>
            </w:pPr>
            <w:r>
              <w:rPr>
                <w:rFonts w:ascii="Arial" w:hAnsi="Arial" w:cs="Arial"/>
              </w:rPr>
              <w:t>Secretaría Técnica del Departamento de Gobernanza</w:t>
            </w:r>
          </w:p>
        </w:tc>
      </w:tr>
      <w:tr w:rsidR="004813E4" w:rsidRPr="00B130BF" w:rsidTr="00B130BF">
        <w:trPr>
          <w:trHeight w:val="454"/>
        </w:trPr>
        <w:tc>
          <w:tcPr>
            <w:tcW w:w="3998" w:type="dxa"/>
            <w:vAlign w:val="center"/>
          </w:tcPr>
          <w:p w:rsidR="004813E4" w:rsidRPr="00B130BF" w:rsidRDefault="004813E4" w:rsidP="004813E4">
            <w:pPr>
              <w:spacing w:line="240" w:lineRule="atLeast"/>
              <w:jc w:val="both"/>
              <w:rPr>
                <w:rFonts w:ascii="Arial" w:hAnsi="Arial" w:cs="Arial"/>
              </w:rPr>
            </w:pPr>
            <w:r w:rsidRPr="00B130BF">
              <w:rPr>
                <w:rFonts w:ascii="Arial" w:hAnsi="Arial" w:cs="Arial"/>
              </w:rPr>
              <w:t>Dirección postal Dpto. / Serv. Gestor</w:t>
            </w:r>
          </w:p>
        </w:tc>
        <w:tc>
          <w:tcPr>
            <w:tcW w:w="4508" w:type="dxa"/>
            <w:vAlign w:val="center"/>
          </w:tcPr>
          <w:p w:rsidR="004813E4" w:rsidRPr="00A73778" w:rsidRDefault="004813E4" w:rsidP="004813E4">
            <w:pPr>
              <w:spacing w:line="240" w:lineRule="atLeast"/>
              <w:rPr>
                <w:rFonts w:ascii="Arial" w:hAnsi="Arial" w:cs="Arial"/>
              </w:rPr>
            </w:pPr>
            <w:r w:rsidRPr="00781D48">
              <w:rPr>
                <w:rFonts w:ascii="Arial" w:hAnsi="Arial" w:cs="Arial"/>
              </w:rPr>
              <w:t>Plaza Gipuzkoa s/nº, 20004. San Sebastián</w:t>
            </w:r>
          </w:p>
        </w:tc>
      </w:tr>
      <w:tr w:rsidR="004813E4" w:rsidRPr="00B130BF" w:rsidTr="00B130BF">
        <w:trPr>
          <w:trHeight w:val="454"/>
        </w:trPr>
        <w:tc>
          <w:tcPr>
            <w:tcW w:w="3998" w:type="dxa"/>
            <w:vAlign w:val="center"/>
          </w:tcPr>
          <w:p w:rsidR="004813E4" w:rsidRPr="00B130BF" w:rsidRDefault="004813E4" w:rsidP="004813E4">
            <w:pPr>
              <w:spacing w:line="240" w:lineRule="atLeast"/>
              <w:jc w:val="both"/>
              <w:rPr>
                <w:rFonts w:ascii="Arial" w:hAnsi="Arial" w:cs="Arial"/>
              </w:rPr>
            </w:pPr>
            <w:r w:rsidRPr="00B130BF">
              <w:rPr>
                <w:rFonts w:ascii="Arial" w:hAnsi="Arial" w:cs="Arial"/>
              </w:rPr>
              <w:t>Correo electrónico</w:t>
            </w:r>
          </w:p>
        </w:tc>
        <w:tc>
          <w:tcPr>
            <w:tcW w:w="4508" w:type="dxa"/>
            <w:vAlign w:val="center"/>
          </w:tcPr>
          <w:p w:rsidR="004813E4" w:rsidRPr="00A73778" w:rsidRDefault="004813E4" w:rsidP="004813E4">
            <w:pPr>
              <w:spacing w:line="240" w:lineRule="atLeast"/>
              <w:rPr>
                <w:rFonts w:ascii="Arial" w:hAnsi="Arial" w:cs="Arial"/>
              </w:rPr>
            </w:pPr>
            <w:r>
              <w:rPr>
                <w:rFonts w:ascii="Arial" w:hAnsi="Arial" w:cs="Arial"/>
              </w:rPr>
              <w:t>oihanamendizabal@gipuzkoa.eus</w:t>
            </w:r>
          </w:p>
        </w:tc>
      </w:tr>
      <w:tr w:rsidR="004813E4" w:rsidRPr="00B130BF" w:rsidTr="00B130BF">
        <w:trPr>
          <w:trHeight w:val="454"/>
        </w:trPr>
        <w:tc>
          <w:tcPr>
            <w:tcW w:w="3998" w:type="dxa"/>
            <w:vAlign w:val="center"/>
          </w:tcPr>
          <w:p w:rsidR="004813E4" w:rsidRPr="00B130BF" w:rsidRDefault="004813E4" w:rsidP="004813E4">
            <w:pPr>
              <w:spacing w:line="240" w:lineRule="atLeast"/>
              <w:jc w:val="both"/>
              <w:rPr>
                <w:rFonts w:ascii="Arial" w:hAnsi="Arial" w:cs="Arial"/>
              </w:rPr>
            </w:pPr>
            <w:r w:rsidRPr="00B130BF">
              <w:rPr>
                <w:rFonts w:ascii="Arial" w:hAnsi="Arial" w:cs="Arial"/>
              </w:rPr>
              <w:t>Unidad tramitadora</w:t>
            </w:r>
          </w:p>
        </w:tc>
        <w:tc>
          <w:tcPr>
            <w:tcW w:w="4508" w:type="dxa"/>
            <w:vAlign w:val="center"/>
          </w:tcPr>
          <w:p w:rsidR="004813E4" w:rsidRPr="00A73778" w:rsidRDefault="004813E4" w:rsidP="004813E4">
            <w:pPr>
              <w:spacing w:line="240" w:lineRule="atLeast"/>
              <w:rPr>
                <w:rFonts w:ascii="Arial" w:hAnsi="Arial" w:cs="Arial"/>
              </w:rPr>
            </w:pPr>
            <w:r w:rsidRPr="00781D48">
              <w:rPr>
                <w:rFonts w:ascii="Arial" w:hAnsi="Arial" w:cs="Arial"/>
              </w:rPr>
              <w:t>Secretaría Técnica del Departamento de Gobernanza</w:t>
            </w:r>
          </w:p>
        </w:tc>
      </w:tr>
      <w:tr w:rsidR="004813E4" w:rsidRPr="00B130BF" w:rsidTr="00B130BF">
        <w:trPr>
          <w:trHeight w:val="454"/>
        </w:trPr>
        <w:tc>
          <w:tcPr>
            <w:tcW w:w="3998" w:type="dxa"/>
            <w:vAlign w:val="center"/>
          </w:tcPr>
          <w:p w:rsidR="004813E4" w:rsidRPr="00B130BF" w:rsidRDefault="004813E4" w:rsidP="004813E4">
            <w:pPr>
              <w:spacing w:line="240" w:lineRule="atLeast"/>
              <w:ind w:left="489"/>
              <w:jc w:val="both"/>
              <w:rPr>
                <w:rFonts w:ascii="Arial" w:hAnsi="Arial" w:cs="Arial"/>
              </w:rPr>
            </w:pPr>
            <w:r w:rsidRPr="00B130BF">
              <w:rPr>
                <w:rFonts w:ascii="Arial" w:hAnsi="Arial" w:cs="Arial"/>
              </w:rPr>
              <w:t>Código DIR3</w:t>
            </w:r>
          </w:p>
        </w:tc>
        <w:tc>
          <w:tcPr>
            <w:tcW w:w="4508" w:type="dxa"/>
            <w:vAlign w:val="center"/>
          </w:tcPr>
          <w:p w:rsidR="004813E4" w:rsidRPr="00A73778" w:rsidRDefault="004813E4" w:rsidP="004813E4">
            <w:pPr>
              <w:spacing w:line="240" w:lineRule="atLeast"/>
              <w:rPr>
                <w:rFonts w:ascii="Arial" w:hAnsi="Arial" w:cs="Arial"/>
              </w:rPr>
            </w:pPr>
            <w:r>
              <w:rPr>
                <w:rFonts w:ascii="Arial" w:hAnsi="Arial" w:cs="Arial"/>
              </w:rPr>
              <w:t>LA0002177</w:t>
            </w:r>
          </w:p>
        </w:tc>
      </w:tr>
      <w:tr w:rsidR="004813E4" w:rsidRPr="00B130BF" w:rsidTr="00B130BF">
        <w:trPr>
          <w:trHeight w:val="454"/>
        </w:trPr>
        <w:tc>
          <w:tcPr>
            <w:tcW w:w="3998" w:type="dxa"/>
            <w:vAlign w:val="center"/>
          </w:tcPr>
          <w:p w:rsidR="004813E4" w:rsidRPr="00B130BF" w:rsidRDefault="004813E4" w:rsidP="004813E4">
            <w:pPr>
              <w:spacing w:line="240" w:lineRule="atLeast"/>
              <w:jc w:val="both"/>
              <w:rPr>
                <w:rFonts w:ascii="Arial" w:hAnsi="Arial" w:cs="Arial"/>
              </w:rPr>
            </w:pPr>
            <w:r w:rsidRPr="00B130BF">
              <w:rPr>
                <w:rFonts w:ascii="Arial" w:hAnsi="Arial" w:cs="Arial"/>
              </w:rPr>
              <w:t xml:space="preserve">Órgano con competencias en materia de contabilidad </w:t>
            </w:r>
          </w:p>
        </w:tc>
        <w:tc>
          <w:tcPr>
            <w:tcW w:w="4508" w:type="dxa"/>
            <w:vAlign w:val="center"/>
          </w:tcPr>
          <w:p w:rsidR="004813E4" w:rsidRPr="00A73778" w:rsidRDefault="004813E4" w:rsidP="004813E4">
            <w:pPr>
              <w:spacing w:line="240" w:lineRule="atLeast"/>
              <w:rPr>
                <w:rFonts w:ascii="Arial" w:hAnsi="Arial" w:cs="Arial"/>
              </w:rPr>
            </w:pPr>
            <w:r w:rsidRPr="00781D48">
              <w:rPr>
                <w:rFonts w:ascii="Arial" w:hAnsi="Arial" w:cs="Arial"/>
              </w:rPr>
              <w:t>Servicio de Contabilidad del Departamento de Hacienda y Finanzas</w:t>
            </w:r>
          </w:p>
        </w:tc>
      </w:tr>
      <w:tr w:rsidR="004813E4" w:rsidRPr="00B130BF" w:rsidTr="00B130BF">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4813E4" w:rsidRPr="00B130BF" w:rsidRDefault="004813E4" w:rsidP="004813E4">
            <w:pPr>
              <w:spacing w:line="240" w:lineRule="atLeast"/>
              <w:ind w:left="489"/>
              <w:jc w:val="both"/>
              <w:rPr>
                <w:rFonts w:ascii="Arial" w:hAnsi="Arial" w:cs="Arial"/>
              </w:rPr>
            </w:pPr>
            <w:r w:rsidRPr="00B130BF">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4813E4" w:rsidRPr="00A73778" w:rsidRDefault="004813E4" w:rsidP="004813E4">
            <w:pPr>
              <w:spacing w:line="240" w:lineRule="atLeast"/>
              <w:rPr>
                <w:rFonts w:ascii="Arial" w:hAnsi="Arial" w:cs="Arial"/>
              </w:rPr>
            </w:pPr>
            <w:r>
              <w:rPr>
                <w:rFonts w:ascii="Arial" w:hAnsi="Arial" w:cs="Arial"/>
              </w:rPr>
              <w:t>LA0002344</w:t>
            </w:r>
          </w:p>
        </w:tc>
      </w:tr>
    </w:tbl>
    <w:p w:rsidR="008200E7" w:rsidRPr="006918E8" w:rsidRDefault="008200E7" w:rsidP="008200E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rsidTr="0091778E">
        <w:trPr>
          <w:trHeight w:hRule="exact" w:val="340"/>
        </w:trPr>
        <w:tc>
          <w:tcPr>
            <w:tcW w:w="3343" w:type="dxa"/>
            <w:vAlign w:val="center"/>
          </w:tcPr>
          <w:p w:rsidR="00034ED8" w:rsidRPr="00B07F45" w:rsidRDefault="00034ED8" w:rsidP="00034ED8">
            <w:pPr>
              <w:jc w:val="both"/>
              <w:rPr>
                <w:rFonts w:ascii="Arial" w:hAnsi="Arial" w:cs="Arial"/>
                <w:b/>
              </w:rPr>
            </w:pPr>
            <w:bookmarkStart w:id="0" w:name="CC_02"/>
            <w:r w:rsidRPr="00B07F45">
              <w:rPr>
                <w:rFonts w:ascii="Arial" w:hAnsi="Arial" w:cs="Arial"/>
                <w:b/>
              </w:rPr>
              <w:t xml:space="preserve">2.- </w:t>
            </w:r>
            <w:bookmarkEnd w:id="0"/>
            <w:r w:rsidRPr="00B07F45">
              <w:rPr>
                <w:rFonts w:ascii="Arial" w:hAnsi="Arial" w:cs="Arial"/>
                <w:b/>
              </w:rPr>
              <w:t>PERFIL DE CONTRATANTE</w:t>
            </w:r>
          </w:p>
        </w:tc>
        <w:tc>
          <w:tcPr>
            <w:tcW w:w="5163" w:type="dxa"/>
            <w:vAlign w:val="center"/>
          </w:tcPr>
          <w:p w:rsidR="00034ED8" w:rsidRPr="00B07F45" w:rsidRDefault="007B3986" w:rsidP="00034ED8">
            <w:pPr>
              <w:jc w:val="both"/>
              <w:rPr>
                <w:rFonts w:ascii="Arial" w:eastAsia="Cambria" w:hAnsi="Arial" w:cs="Arial"/>
                <w:szCs w:val="22"/>
                <w:lang w:eastAsia="en-US"/>
              </w:rPr>
            </w:pPr>
            <w:hyperlink r:id="rId8"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 w:name="CC_03"/>
            <w:r w:rsidRPr="00B07F45">
              <w:rPr>
                <w:rFonts w:ascii="Arial" w:eastAsia="Cambria" w:hAnsi="Arial" w:cs="Arial"/>
                <w:b/>
                <w:szCs w:val="22"/>
                <w:lang w:eastAsia="en-US"/>
              </w:rPr>
              <w:t xml:space="preserve">3.- </w:t>
            </w:r>
            <w:bookmarkEnd w:id="1"/>
            <w:r w:rsidRPr="00B07F45">
              <w:rPr>
                <w:rFonts w:ascii="Arial" w:eastAsia="Cambria" w:hAnsi="Arial" w:cs="Arial"/>
                <w:b/>
                <w:szCs w:val="22"/>
                <w:lang w:eastAsia="en-US"/>
              </w:rPr>
              <w:t>OBJETO DEL CONTRATO</w:t>
            </w:r>
          </w:p>
        </w:tc>
      </w:tr>
      <w:tr w:rsidR="00034ED8" w:rsidRPr="00B07F45"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C50C2F" w:rsidRDefault="00C50C2F" w:rsidP="00034ED8">
            <w:pPr>
              <w:jc w:val="both"/>
              <w:rPr>
                <w:rFonts w:ascii="Arial" w:hAnsi="Arial" w:cs="Arial"/>
              </w:rPr>
            </w:pPr>
          </w:p>
          <w:p w:rsidR="00034ED8" w:rsidRDefault="00C50C2F" w:rsidP="00034ED8">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C50C2F" w:rsidRPr="00B07F45" w:rsidRDefault="00C50C2F" w:rsidP="00034ED8">
            <w:pPr>
              <w:jc w:val="both"/>
              <w:rPr>
                <w:rFonts w:ascii="Arial" w:hAnsi="Arial" w:cs="Arial"/>
              </w:rPr>
            </w:pPr>
          </w:p>
        </w:tc>
      </w:tr>
      <w:tr w:rsidR="00034ED8"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15AF5" w:rsidRDefault="00034ED8" w:rsidP="00034ED8">
            <w:pPr>
              <w:jc w:val="both"/>
            </w:pPr>
            <w:r w:rsidRPr="00B07F45">
              <w:rPr>
                <w:rFonts w:ascii="Arial" w:eastAsia="Cambria" w:hAnsi="Arial" w:cs="Arial"/>
                <w:szCs w:val="22"/>
                <w:lang w:eastAsia="en-US"/>
              </w:rPr>
              <w:lastRenderedPageBreak/>
              <w:t xml:space="preserve">Código(s) CPV: </w:t>
            </w:r>
          </w:p>
          <w:p w:rsidR="00C50C2F" w:rsidRDefault="00C50C2F" w:rsidP="00034ED8">
            <w:pPr>
              <w:jc w:val="both"/>
            </w:pPr>
          </w:p>
          <w:p w:rsidR="002E01A8" w:rsidRDefault="002E01A8" w:rsidP="00034ED8">
            <w:pPr>
              <w:jc w:val="both"/>
              <w:rPr>
                <w:rFonts w:ascii="Arial" w:eastAsia="Cambria" w:hAnsi="Arial" w:cs="Arial"/>
                <w:szCs w:val="22"/>
                <w:lang w:eastAsia="en-US"/>
              </w:rPr>
            </w:pPr>
            <w:r>
              <w:rPr>
                <w:rFonts w:ascii="Arial" w:eastAsia="Cambria" w:hAnsi="Arial" w:cs="Arial"/>
                <w:szCs w:val="22"/>
                <w:lang w:eastAsia="en-US"/>
              </w:rPr>
              <w:t xml:space="preserve">35111100-6: Aparatos respiratorios para extinción de incendios. </w:t>
            </w:r>
          </w:p>
          <w:p w:rsidR="002E01A8" w:rsidRDefault="002E01A8" w:rsidP="00034ED8">
            <w:pPr>
              <w:jc w:val="both"/>
              <w:rPr>
                <w:rFonts w:ascii="Arial" w:eastAsia="Cambria" w:hAnsi="Arial" w:cs="Arial"/>
                <w:szCs w:val="22"/>
                <w:lang w:eastAsia="en-US"/>
              </w:rPr>
            </w:pPr>
            <w:r>
              <w:rPr>
                <w:rFonts w:ascii="Arial" w:eastAsia="Cambria" w:hAnsi="Arial" w:cs="Arial"/>
                <w:szCs w:val="22"/>
                <w:lang w:eastAsia="en-US"/>
              </w:rPr>
              <w:t>37412220-7</w:t>
            </w:r>
            <w:r w:rsidRPr="00C50C2F">
              <w:rPr>
                <w:rFonts w:ascii="Arial" w:eastAsia="Cambria" w:hAnsi="Arial" w:cs="Arial"/>
                <w:szCs w:val="22"/>
                <w:lang w:eastAsia="en-US"/>
              </w:rPr>
              <w:t xml:space="preserve">: Botellas de aire comprimido. </w:t>
            </w:r>
          </w:p>
          <w:p w:rsidR="002E01A8" w:rsidRDefault="002E01A8" w:rsidP="00034ED8">
            <w:pPr>
              <w:jc w:val="both"/>
              <w:rPr>
                <w:rFonts w:ascii="Arial" w:eastAsia="Cambria" w:hAnsi="Arial" w:cs="Arial"/>
                <w:szCs w:val="22"/>
                <w:lang w:eastAsia="en-US"/>
              </w:rPr>
            </w:pPr>
            <w:r>
              <w:rPr>
                <w:rFonts w:ascii="Arial" w:eastAsia="Cambria" w:hAnsi="Arial" w:cs="Arial"/>
                <w:szCs w:val="22"/>
                <w:lang w:eastAsia="en-US"/>
              </w:rPr>
              <w:t xml:space="preserve">38500000-0: Aparatos de control y prueba. </w:t>
            </w:r>
          </w:p>
          <w:p w:rsidR="00C50C2F" w:rsidRDefault="00C50C2F" w:rsidP="00034ED8">
            <w:pPr>
              <w:jc w:val="both"/>
              <w:rPr>
                <w:rFonts w:ascii="Arial" w:eastAsia="Cambria" w:hAnsi="Arial" w:cs="Arial"/>
                <w:szCs w:val="22"/>
                <w:lang w:eastAsia="en-US"/>
              </w:rPr>
            </w:pPr>
            <w:r w:rsidRPr="00C50C2F">
              <w:rPr>
                <w:rFonts w:ascii="Arial" w:eastAsia="Cambria" w:hAnsi="Arial" w:cs="Arial"/>
                <w:szCs w:val="22"/>
                <w:lang w:eastAsia="en-US"/>
              </w:rPr>
              <w:t>44480000-8: Equipos diversos contra incendios.</w:t>
            </w:r>
          </w:p>
          <w:p w:rsidR="002E01A8" w:rsidRPr="00C50C2F" w:rsidRDefault="002E01A8" w:rsidP="00034ED8">
            <w:pPr>
              <w:jc w:val="both"/>
              <w:rPr>
                <w:rFonts w:ascii="Arial" w:eastAsia="Cambria" w:hAnsi="Arial" w:cs="Arial"/>
                <w:szCs w:val="22"/>
                <w:lang w:eastAsia="en-US"/>
              </w:rPr>
            </w:pPr>
            <w:r>
              <w:rPr>
                <w:rFonts w:ascii="Arial" w:eastAsia="Cambria" w:hAnsi="Arial" w:cs="Arial"/>
                <w:szCs w:val="22"/>
                <w:lang w:eastAsia="en-US"/>
              </w:rPr>
              <w:t xml:space="preserve">50410000-2: Servicios de reparación y mantenimiento de aparatos de medida, pruebas y verificación. </w:t>
            </w:r>
          </w:p>
          <w:p w:rsidR="00C50C2F" w:rsidRPr="00C50C2F" w:rsidRDefault="00C50C2F" w:rsidP="002E01A8">
            <w:pPr>
              <w:jc w:val="both"/>
            </w:pPr>
          </w:p>
        </w:tc>
      </w:tr>
      <w:tr w:rsidR="00034ED8" w:rsidRPr="00B07F45"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2553" w:type="dxa"/>
            <w:tcBorders>
              <w:lef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Licitación por lotes</w:t>
            </w:r>
            <w:r w:rsidRPr="00B07F45">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50C2F" w:rsidP="00034ED8">
            <w:pPr>
              <w:jc w:val="both"/>
              <w:rPr>
                <w:rFonts w:ascii="Arial" w:eastAsia="Cambria" w:hAnsi="Arial" w:cs="Arial"/>
                <w:szCs w:val="22"/>
                <w:lang w:eastAsia="en-US"/>
              </w:rPr>
            </w:pPr>
            <w:r>
              <w:rPr>
                <w:rFonts w:ascii="Arial" w:eastAsia="Cambria" w:hAnsi="Arial" w:cs="Arial"/>
                <w:szCs w:val="22"/>
                <w:lang w:eastAsia="en-US"/>
              </w:rPr>
              <w:t>X</w:t>
            </w:r>
          </w:p>
        </w:tc>
        <w:tc>
          <w:tcPr>
            <w:tcW w:w="780" w:type="dxa"/>
            <w:tcBorders>
              <w:left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111" w:type="dxa"/>
            <w:tcBorders>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AD7CD2">
        <w:trPr>
          <w:trHeight w:val="454"/>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Lote 1: </w:t>
            </w:r>
            <w:r w:rsidR="00C50C2F">
              <w:rPr>
                <w:rFonts w:ascii="Arial" w:eastAsia="Cambria" w:hAnsi="Arial" w:cs="Arial"/>
                <w:szCs w:val="22"/>
                <w:lang w:eastAsia="en-US"/>
              </w:rPr>
              <w:t xml:space="preserve">Equipo de comprobación dinámica de equipos de respiración.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91AEF" w:rsidRDefault="00034ED8" w:rsidP="00891AEF">
            <w:pPr>
              <w:jc w:val="both"/>
              <w:rPr>
                <w:rFonts w:ascii="Arial" w:eastAsia="Cambria" w:hAnsi="Arial" w:cs="Arial"/>
                <w:szCs w:val="22"/>
                <w:lang w:eastAsia="en-US"/>
              </w:rPr>
            </w:pPr>
            <w:r w:rsidRPr="00B07F45">
              <w:rPr>
                <w:rFonts w:ascii="Arial" w:eastAsia="Cambria" w:hAnsi="Arial" w:cs="Arial"/>
                <w:szCs w:val="22"/>
                <w:lang w:eastAsia="en-US"/>
              </w:rPr>
              <w:t xml:space="preserve">CPV: </w:t>
            </w:r>
            <w:r w:rsidR="00891AEF">
              <w:rPr>
                <w:rFonts w:ascii="Arial" w:eastAsia="Cambria" w:hAnsi="Arial" w:cs="Arial"/>
                <w:szCs w:val="22"/>
                <w:lang w:eastAsia="en-US"/>
              </w:rPr>
              <w:t>35111100-6: Aparatos respiratorios para extinci</w:t>
            </w:r>
            <w:r w:rsidR="00891AEF">
              <w:rPr>
                <w:rFonts w:ascii="Arial" w:eastAsia="Cambria" w:hAnsi="Arial" w:cs="Arial"/>
                <w:szCs w:val="22"/>
                <w:lang w:eastAsia="en-US"/>
              </w:rPr>
              <w:t xml:space="preserve">ón de incendios, </w:t>
            </w:r>
            <w:r w:rsidR="00891AEF">
              <w:rPr>
                <w:rFonts w:ascii="Arial" w:eastAsia="Cambria" w:hAnsi="Arial" w:cs="Arial"/>
                <w:szCs w:val="22"/>
                <w:lang w:eastAsia="en-US"/>
              </w:rPr>
              <w:t>38500000-0: Apa</w:t>
            </w:r>
            <w:r w:rsidR="00891AEF">
              <w:rPr>
                <w:rFonts w:ascii="Arial" w:eastAsia="Cambria" w:hAnsi="Arial" w:cs="Arial"/>
                <w:szCs w:val="22"/>
                <w:lang w:eastAsia="en-US"/>
              </w:rPr>
              <w:t xml:space="preserve">ratos de control y prueba, </w:t>
            </w:r>
            <w:r w:rsidR="00891AEF" w:rsidRPr="00C50C2F">
              <w:rPr>
                <w:rFonts w:ascii="Arial" w:eastAsia="Cambria" w:hAnsi="Arial" w:cs="Arial"/>
                <w:szCs w:val="22"/>
                <w:lang w:eastAsia="en-US"/>
              </w:rPr>
              <w:t>44480000-8: Equipos diversos contra incend</w:t>
            </w:r>
            <w:r w:rsidR="00891AEF">
              <w:rPr>
                <w:rFonts w:ascii="Arial" w:eastAsia="Cambria" w:hAnsi="Arial" w:cs="Arial"/>
                <w:szCs w:val="22"/>
                <w:lang w:eastAsia="en-US"/>
              </w:rPr>
              <w:t xml:space="preserve">ios, </w:t>
            </w:r>
            <w:r w:rsidR="00891AEF">
              <w:rPr>
                <w:rFonts w:ascii="Arial" w:eastAsia="Cambria" w:hAnsi="Arial" w:cs="Arial"/>
                <w:szCs w:val="22"/>
                <w:lang w:eastAsia="en-US"/>
              </w:rPr>
              <w:t xml:space="preserve">50410000-2: Servicios de reparación y mantenimiento de aparatos de medida, pruebas y verificación. </w:t>
            </w:r>
          </w:p>
          <w:p w:rsidR="00034ED8" w:rsidRPr="00B07F45" w:rsidRDefault="00034ED8" w:rsidP="00034ED8">
            <w:pPr>
              <w:jc w:val="both"/>
              <w:rPr>
                <w:rFonts w:ascii="Arial" w:eastAsia="Cambria" w:hAnsi="Arial" w:cs="Arial"/>
                <w:szCs w:val="22"/>
                <w:lang w:eastAsia="en-US"/>
              </w:rPr>
            </w:pPr>
          </w:p>
        </w:tc>
      </w:tr>
      <w:tr w:rsidR="00034ED8" w:rsidRPr="00B07F45" w:rsidTr="00AD7CD2">
        <w:trPr>
          <w:trHeight w:val="454"/>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Lote 2: </w:t>
            </w:r>
            <w:r w:rsidR="007F57B9">
              <w:rPr>
                <w:rFonts w:ascii="Arial" w:eastAsia="Cambria" w:hAnsi="Arial" w:cs="Arial"/>
                <w:szCs w:val="22"/>
                <w:lang w:eastAsia="en-US"/>
              </w:rPr>
              <w:t>Botellas de aire</w:t>
            </w:r>
            <w:r w:rsidR="00705058">
              <w:rPr>
                <w:rFonts w:ascii="Arial" w:eastAsia="Cambria" w:hAnsi="Arial" w:cs="Arial"/>
                <w:szCs w:val="22"/>
                <w:lang w:eastAsia="en-US"/>
              </w:rPr>
              <w:t xml:space="preserve"> respirable</w:t>
            </w:r>
            <w:r w:rsidR="007F57B9">
              <w:rPr>
                <w:rFonts w:ascii="Arial" w:eastAsia="Cambria" w:hAnsi="Arial" w:cs="Arial"/>
                <w:szCs w:val="22"/>
                <w:lang w:eastAsia="en-US"/>
              </w:rPr>
              <w:t xml:space="preserve"> </w:t>
            </w:r>
            <w:r w:rsidR="00C50C2F">
              <w:rPr>
                <w:rFonts w:ascii="Arial" w:eastAsia="Cambria" w:hAnsi="Arial" w:cs="Arial"/>
                <w:szCs w:val="22"/>
                <w:lang w:eastAsia="en-US"/>
              </w:rPr>
              <w:t xml:space="preserve">comprimido. </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CPV: </w:t>
            </w:r>
            <w:r w:rsidR="00891AEF">
              <w:rPr>
                <w:rFonts w:ascii="Arial" w:eastAsia="Cambria" w:hAnsi="Arial" w:cs="Arial"/>
                <w:szCs w:val="22"/>
                <w:lang w:eastAsia="en-US"/>
              </w:rPr>
              <w:t>35111100-6: Aparatos respiratorios para extinci</w:t>
            </w:r>
            <w:r w:rsidR="00891AEF">
              <w:rPr>
                <w:rFonts w:ascii="Arial" w:eastAsia="Cambria" w:hAnsi="Arial" w:cs="Arial"/>
                <w:szCs w:val="22"/>
                <w:lang w:eastAsia="en-US"/>
              </w:rPr>
              <w:t xml:space="preserve">ón de incendios, </w:t>
            </w:r>
            <w:r w:rsidR="00891AEF">
              <w:rPr>
                <w:rFonts w:ascii="Arial" w:eastAsia="Cambria" w:hAnsi="Arial" w:cs="Arial"/>
                <w:szCs w:val="22"/>
                <w:lang w:eastAsia="en-US"/>
              </w:rPr>
              <w:t>37412220-7</w:t>
            </w:r>
            <w:r w:rsidR="00891AEF">
              <w:rPr>
                <w:rFonts w:ascii="Arial" w:eastAsia="Cambria" w:hAnsi="Arial" w:cs="Arial"/>
                <w:szCs w:val="22"/>
                <w:lang w:eastAsia="en-US"/>
              </w:rPr>
              <w:t xml:space="preserve">: Botellas de aire comprimido, </w:t>
            </w:r>
            <w:r w:rsidR="00891AEF" w:rsidRPr="00C50C2F">
              <w:rPr>
                <w:rFonts w:ascii="Arial" w:eastAsia="Cambria" w:hAnsi="Arial" w:cs="Arial"/>
                <w:szCs w:val="22"/>
                <w:lang w:eastAsia="en-US"/>
              </w:rPr>
              <w:t>44480000-8: Equipos diversos contra incendios.</w:t>
            </w:r>
          </w:p>
        </w:tc>
      </w:tr>
      <w:tr w:rsidR="00034ED8" w:rsidRPr="00B07F45" w:rsidTr="0091778E">
        <w:trPr>
          <w:trHeight w:val="204"/>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2553" w:type="dxa"/>
            <w:tcBorders>
              <w:lef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Limitación por lotes</w:t>
            </w:r>
            <w:r w:rsidRPr="00B07F45">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C50C2F" w:rsidP="00034ED8">
            <w:pPr>
              <w:jc w:val="both"/>
              <w:rPr>
                <w:rFonts w:ascii="Arial" w:eastAsia="Cambria" w:hAnsi="Arial" w:cs="Arial"/>
                <w:szCs w:val="22"/>
                <w:lang w:eastAsia="en-US"/>
              </w:rPr>
            </w:pPr>
            <w:r>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924B34" w:rsidRPr="00B07F45" w:rsidRDefault="00924B34"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2019"/>
        <w:gridCol w:w="1100"/>
        <w:gridCol w:w="1062"/>
        <w:gridCol w:w="2162"/>
        <w:gridCol w:w="1599"/>
        <w:gridCol w:w="282"/>
        <w:gridCol w:w="281"/>
      </w:tblGrid>
      <w:tr w:rsidR="00034ED8" w:rsidRPr="00B07F45" w:rsidTr="00BB272A">
        <w:trPr>
          <w:trHeight w:val="292"/>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9172AE">
            <w:pPr>
              <w:jc w:val="both"/>
              <w:rPr>
                <w:rFonts w:ascii="Arial" w:eastAsia="Cambria" w:hAnsi="Arial" w:cs="Arial"/>
                <w:szCs w:val="22"/>
                <w:lang w:eastAsia="en-US"/>
              </w:rPr>
            </w:pPr>
            <w:bookmarkStart w:id="2" w:name="CC_04"/>
            <w:r w:rsidRPr="00B07F45">
              <w:rPr>
                <w:rFonts w:ascii="Arial" w:eastAsia="Cambria" w:hAnsi="Arial" w:cs="Arial"/>
                <w:b/>
                <w:szCs w:val="22"/>
                <w:lang w:eastAsia="en-US"/>
              </w:rPr>
              <w:t xml:space="preserve">4.- </w:t>
            </w:r>
            <w:bookmarkEnd w:id="2"/>
            <w:r w:rsidRPr="00B07F45">
              <w:rPr>
                <w:rFonts w:ascii="Arial" w:eastAsia="Cambria" w:hAnsi="Arial" w:cs="Arial"/>
                <w:b/>
                <w:szCs w:val="22"/>
                <w:lang w:eastAsia="en-US"/>
              </w:rPr>
              <w:t>PRESUPUESTO BASE DE LICITACIÓN</w:t>
            </w:r>
          </w:p>
        </w:tc>
      </w:tr>
      <w:tr w:rsidR="00034ED8" w:rsidRPr="00B07F45" w:rsidTr="00BB272A">
        <w:trPr>
          <w:trHeight w:hRule="exact" w:val="188"/>
        </w:trPr>
        <w:tc>
          <w:tcPr>
            <w:tcW w:w="3119" w:type="dxa"/>
            <w:gridSpan w:val="2"/>
            <w:vMerge w:val="restart"/>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Sistema de determinación del precio</w:t>
            </w:r>
          </w:p>
        </w:tc>
        <w:tc>
          <w:tcPr>
            <w:tcW w:w="4823" w:type="dxa"/>
            <w:gridSpan w:val="3"/>
            <w:tcBorders>
              <w:top w:val="single" w:sz="4" w:space="0" w:color="000000"/>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CF0BC5" w:rsidRDefault="00034ED8" w:rsidP="00034ED8">
            <w:pPr>
              <w:jc w:val="both"/>
              <w:rPr>
                <w:rFonts w:ascii="Arial" w:eastAsia="Cambria" w:hAnsi="Arial" w:cs="Arial"/>
                <w:szCs w:val="22"/>
                <w:lang w:eastAsia="en-US"/>
              </w:rPr>
            </w:pPr>
            <w:r w:rsidRPr="00CF0BC5">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34"/>
        </w:trPr>
        <w:tc>
          <w:tcPr>
            <w:tcW w:w="3119" w:type="dxa"/>
            <w:gridSpan w:val="2"/>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CF0BC5"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CF0BC5" w:rsidRDefault="00034ED8" w:rsidP="00034ED8">
            <w:pPr>
              <w:jc w:val="both"/>
              <w:rPr>
                <w:rFonts w:ascii="Arial" w:eastAsia="Cambria" w:hAnsi="Arial" w:cs="Arial"/>
                <w:szCs w:val="22"/>
                <w:lang w:eastAsia="en-US"/>
              </w:rPr>
            </w:pPr>
            <w:r w:rsidRPr="00CF0BC5">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2"/>
        </w:trPr>
        <w:tc>
          <w:tcPr>
            <w:tcW w:w="3119" w:type="dxa"/>
            <w:gridSpan w:val="2"/>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CF0BC5"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CF0BC5" w:rsidRDefault="00034ED8" w:rsidP="00BB272A">
            <w:pPr>
              <w:jc w:val="both"/>
              <w:rPr>
                <w:rFonts w:ascii="Arial" w:eastAsia="Cambria" w:hAnsi="Arial" w:cs="Arial"/>
                <w:szCs w:val="22"/>
                <w:lang w:eastAsia="en-US"/>
              </w:rPr>
            </w:pPr>
            <w:r w:rsidRPr="00CF0BC5">
              <w:rPr>
                <w:rFonts w:ascii="Arial" w:eastAsia="Cambria" w:hAnsi="Arial" w:cs="Arial"/>
                <w:szCs w:val="22"/>
                <w:lang w:eastAsia="en-US"/>
              </w:rPr>
              <w:t xml:space="preserve">Precios a tanto alzado </w:t>
            </w:r>
            <w:r w:rsidR="00BB272A" w:rsidRPr="00CF0BC5">
              <w:rPr>
                <w:rFonts w:ascii="Arial" w:eastAsia="Cambria" w:hAnsi="Arial" w:cs="Arial"/>
                <w:szCs w:val="22"/>
                <w:lang w:eastAsia="en-US"/>
              </w:rPr>
              <w:t xml:space="preserve">por </w:t>
            </w:r>
            <w:r w:rsidRPr="00CF0BC5">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CF0BC5" w:rsidP="00034ED8">
            <w:pPr>
              <w:jc w:val="center"/>
              <w:rPr>
                <w:rFonts w:ascii="Arial" w:eastAsia="Cambria" w:hAnsi="Arial" w:cs="Arial"/>
                <w:bCs/>
                <w:szCs w:val="22"/>
                <w:lang w:eastAsia="en-US"/>
              </w:rPr>
            </w:pPr>
            <w:r>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8"/>
        </w:trPr>
        <w:tc>
          <w:tcPr>
            <w:tcW w:w="3119" w:type="dxa"/>
            <w:gridSpan w:val="2"/>
            <w:vMerge/>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8200E7" w:rsidRPr="006918E8"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6918E8" w:rsidRDefault="008F50FB" w:rsidP="006D0D61">
            <w:pPr>
              <w:spacing w:before="120" w:line="240" w:lineRule="atLeast"/>
              <w:ind w:right="113"/>
              <w:jc w:val="right"/>
              <w:rPr>
                <w:rFonts w:ascii="Arial" w:hAnsi="Arial" w:cs="Arial"/>
                <w:szCs w:val="22"/>
                <w:lang w:eastAsia="en-US"/>
              </w:rPr>
            </w:pPr>
            <w:r>
              <w:rPr>
                <w:rFonts w:ascii="Arial" w:hAnsi="Arial" w:cs="Arial"/>
                <w:szCs w:val="22"/>
                <w:lang w:eastAsia="en-US"/>
              </w:rPr>
              <w:t>104.000 €</w:t>
            </w:r>
          </w:p>
        </w:tc>
      </w:tr>
      <w:tr w:rsidR="008200E7" w:rsidRPr="006918E8"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C50C2F" w:rsidP="006D0D61">
            <w:pPr>
              <w:spacing w:line="240" w:lineRule="atLeast"/>
              <w:jc w:val="both"/>
              <w:rPr>
                <w:rFonts w:ascii="Arial" w:hAnsi="Arial" w:cs="Arial"/>
                <w:szCs w:val="22"/>
                <w:lang w:eastAsia="en-US"/>
              </w:rPr>
            </w:pPr>
            <w:r>
              <w:rPr>
                <w:rFonts w:ascii="Arial" w:hAnsi="Arial" w:cs="Arial"/>
                <w:szCs w:val="22"/>
                <w:lang w:eastAsia="en-US"/>
              </w:rPr>
              <w:t>Importe del IVA (21</w:t>
            </w:r>
            <w:r w:rsidR="008200E7">
              <w:rPr>
                <w:rFonts w:ascii="Arial" w:hAnsi="Arial" w:cs="Arial"/>
                <w:szCs w:val="22"/>
                <w:lang w:eastAsia="en-US"/>
              </w:rPr>
              <w:t xml:space="preserve"> </w:t>
            </w:r>
            <w:r w:rsidR="008200E7" w:rsidRPr="00DA5E66">
              <w:rPr>
                <w:rFonts w:ascii="Arial" w:hAnsi="Arial" w:cs="Arial"/>
                <w:szCs w:val="22"/>
                <w:lang w:eastAsia="en-US"/>
              </w:rPr>
              <w:t>%)</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6918E8" w:rsidRDefault="008F50FB" w:rsidP="006D0D61">
            <w:pPr>
              <w:spacing w:before="120" w:line="240" w:lineRule="atLeast"/>
              <w:ind w:right="113"/>
              <w:jc w:val="right"/>
              <w:rPr>
                <w:rFonts w:ascii="Arial" w:hAnsi="Arial" w:cs="Arial"/>
                <w:szCs w:val="22"/>
                <w:lang w:eastAsia="en-US"/>
              </w:rPr>
            </w:pPr>
            <w:r>
              <w:rPr>
                <w:rFonts w:ascii="Arial" w:hAnsi="Arial" w:cs="Arial"/>
                <w:szCs w:val="22"/>
                <w:lang w:eastAsia="en-US"/>
              </w:rPr>
              <w:t>21.840 €</w:t>
            </w:r>
          </w:p>
        </w:tc>
      </w:tr>
      <w:tr w:rsidR="008200E7" w:rsidRPr="006918E8"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6918E8" w:rsidRDefault="008F50FB" w:rsidP="006D0D61">
            <w:pPr>
              <w:spacing w:before="120" w:line="240" w:lineRule="atLeast"/>
              <w:ind w:right="113"/>
              <w:jc w:val="right"/>
              <w:rPr>
                <w:rFonts w:ascii="Arial" w:hAnsi="Arial" w:cs="Arial"/>
                <w:szCs w:val="22"/>
                <w:lang w:eastAsia="en-US"/>
              </w:rPr>
            </w:pPr>
            <w:r>
              <w:rPr>
                <w:rFonts w:ascii="Arial" w:hAnsi="Arial" w:cs="Arial"/>
                <w:szCs w:val="22"/>
                <w:lang w:eastAsia="en-US"/>
              </w:rPr>
              <w:t>125.840 €</w:t>
            </w:r>
          </w:p>
        </w:tc>
      </w:tr>
      <w:tr w:rsidR="008200E7" w:rsidRPr="006918E8" w:rsidTr="00B130BF">
        <w:trPr>
          <w:trHeight w:val="454"/>
        </w:trPr>
        <w:tc>
          <w:tcPr>
            <w:tcW w:w="3119" w:type="dxa"/>
            <w:gridSpan w:val="2"/>
            <w:tcBorders>
              <w:top w:val="single" w:sz="4" w:space="0" w:color="000000"/>
              <w:left w:val="single" w:sz="4" w:space="0" w:color="000000"/>
              <w:bottom w:val="single" w:sz="4" w:space="0" w:color="auto"/>
              <w:right w:val="single" w:sz="4" w:space="0" w:color="000000"/>
            </w:tcBorders>
            <w:shd w:val="clear" w:color="auto" w:fill="FFFFFF"/>
            <w:vAlign w:val="center"/>
          </w:tcPr>
          <w:p w:rsidR="008200E7" w:rsidRPr="006918E8" w:rsidRDefault="008200E7" w:rsidP="006D0D61">
            <w:pPr>
              <w:spacing w:line="240" w:lineRule="atLeast"/>
              <w:jc w:val="both"/>
              <w:rPr>
                <w:rFonts w:ascii="Arial" w:hAnsi="Arial" w:cs="Arial"/>
                <w:szCs w:val="22"/>
                <w:lang w:eastAsia="en-US"/>
              </w:rPr>
            </w:pPr>
            <w:r w:rsidRPr="008F50FB">
              <w:rPr>
                <w:rFonts w:ascii="Arial" w:hAnsi="Arial" w:cs="Arial"/>
                <w:szCs w:val="22"/>
                <w:lang w:eastAsia="en-US"/>
              </w:rPr>
              <w:t>Desglose del presupuesto base de licitación</w:t>
            </w:r>
          </w:p>
        </w:tc>
        <w:tc>
          <w:tcPr>
            <w:tcW w:w="5386" w:type="dxa"/>
            <w:gridSpan w:val="5"/>
            <w:tcBorders>
              <w:top w:val="single" w:sz="4" w:space="0" w:color="000000"/>
              <w:left w:val="single" w:sz="4" w:space="0" w:color="000000"/>
              <w:bottom w:val="single" w:sz="4" w:space="0" w:color="auto"/>
              <w:right w:val="single" w:sz="4" w:space="0" w:color="000000"/>
            </w:tcBorders>
            <w:shd w:val="clear" w:color="auto" w:fill="FFFFFF"/>
          </w:tcPr>
          <w:p w:rsidR="008F50FB" w:rsidRPr="007954E7" w:rsidRDefault="008F50FB" w:rsidP="008F50FB">
            <w:pPr>
              <w:spacing w:before="120" w:line="240" w:lineRule="atLeast"/>
              <w:ind w:right="113"/>
              <w:jc w:val="both"/>
              <w:rPr>
                <w:rFonts w:ascii="Arial" w:hAnsi="Arial" w:cs="Arial"/>
                <w:szCs w:val="22"/>
                <w:lang w:eastAsia="en-US"/>
              </w:rPr>
            </w:pPr>
            <w:r w:rsidRPr="007954E7">
              <w:rPr>
                <w:rFonts w:ascii="Arial" w:hAnsi="Arial" w:cs="Arial"/>
                <w:szCs w:val="22"/>
                <w:lang w:eastAsia="en-US"/>
              </w:rPr>
              <w:t>Calculado en base a los precios de mercado de elementos similares.</w:t>
            </w:r>
          </w:p>
          <w:p w:rsidR="008200E7" w:rsidRPr="006918E8" w:rsidRDefault="008200E7" w:rsidP="006D0D61">
            <w:pPr>
              <w:spacing w:before="120" w:line="240" w:lineRule="atLeast"/>
              <w:ind w:right="113"/>
              <w:jc w:val="right"/>
              <w:rPr>
                <w:rFonts w:ascii="Arial" w:hAnsi="Arial" w:cs="Arial"/>
                <w:szCs w:val="22"/>
                <w:lang w:eastAsia="en-US"/>
              </w:rPr>
            </w:pPr>
          </w:p>
        </w:tc>
      </w:tr>
      <w:tr w:rsidR="008200E7" w:rsidRPr="00BE651E"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DA5E66" w:rsidRDefault="008200E7" w:rsidP="006D0D61">
            <w:pPr>
              <w:spacing w:before="40" w:after="40" w:line="240" w:lineRule="atLeast"/>
              <w:ind w:left="176"/>
              <w:jc w:val="center"/>
              <w:rPr>
                <w:rFonts w:ascii="Arial" w:hAnsi="Arial" w:cs="Arial"/>
                <w:szCs w:val="22"/>
                <w:lang w:eastAsia="en-US"/>
              </w:rPr>
            </w:pPr>
            <w:r w:rsidRPr="00DA5E66">
              <w:rPr>
                <w:rFonts w:ascii="Arial" w:hAnsi="Arial" w:cs="Arial"/>
                <w:szCs w:val="22"/>
                <w:lang w:eastAsia="en-US"/>
              </w:rPr>
              <w:t>LOTE</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DA5E66" w:rsidRDefault="008200E7" w:rsidP="006D0D61">
            <w:pPr>
              <w:spacing w:line="240" w:lineRule="atLeast"/>
              <w:jc w:val="center"/>
              <w:rPr>
                <w:rFonts w:ascii="Arial" w:hAnsi="Arial" w:cs="Arial"/>
                <w:szCs w:val="22"/>
                <w:lang w:eastAsia="en-US"/>
              </w:rPr>
            </w:pPr>
            <w:r w:rsidRPr="00DA5E66">
              <w:rPr>
                <w:rFonts w:ascii="Arial" w:hAnsi="Arial" w:cs="Arial"/>
                <w:szCs w:val="22"/>
                <w:lang w:eastAsia="en-US"/>
              </w:rPr>
              <w:t>Base imponible</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DA5E66" w:rsidRDefault="008200E7" w:rsidP="006D0D61">
            <w:pPr>
              <w:spacing w:line="240" w:lineRule="atLeast"/>
              <w:jc w:val="center"/>
              <w:rPr>
                <w:rFonts w:ascii="Arial" w:hAnsi="Arial" w:cs="Arial"/>
                <w:szCs w:val="22"/>
                <w:lang w:eastAsia="en-US"/>
              </w:rPr>
            </w:pPr>
            <w:r w:rsidRPr="00DA5E66">
              <w:rPr>
                <w:rFonts w:ascii="Arial" w:hAnsi="Arial" w:cs="Arial"/>
                <w:szCs w:val="22"/>
                <w:lang w:eastAsia="en-US"/>
              </w:rPr>
              <w:t>Importe del IVA</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DA5E66" w:rsidRDefault="008200E7" w:rsidP="006D0D61">
            <w:pPr>
              <w:spacing w:line="240" w:lineRule="atLeast"/>
              <w:jc w:val="center"/>
              <w:rPr>
                <w:rFonts w:ascii="Arial" w:hAnsi="Arial" w:cs="Arial"/>
                <w:szCs w:val="22"/>
                <w:lang w:eastAsia="en-US"/>
              </w:rPr>
            </w:pPr>
            <w:r w:rsidRPr="00DA5E66">
              <w:rPr>
                <w:rFonts w:ascii="Arial" w:hAnsi="Arial" w:cs="Arial"/>
                <w:szCs w:val="22"/>
                <w:lang w:eastAsia="en-US"/>
              </w:rPr>
              <w:t>PBL total</w:t>
            </w:r>
          </w:p>
        </w:tc>
      </w:tr>
      <w:tr w:rsidR="008200E7" w:rsidRPr="006918E8"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6918E8" w:rsidRDefault="008200E7" w:rsidP="006D0D61">
            <w:pPr>
              <w:spacing w:before="40" w:after="40" w:line="240" w:lineRule="atLeast"/>
              <w:ind w:left="176"/>
              <w:jc w:val="both"/>
              <w:rPr>
                <w:rFonts w:ascii="Arial" w:hAnsi="Arial" w:cs="Arial"/>
                <w:szCs w:val="22"/>
                <w:lang w:eastAsia="en-US"/>
              </w:rPr>
            </w:pPr>
            <w:r>
              <w:rPr>
                <w:rFonts w:ascii="Arial" w:hAnsi="Arial" w:cs="Arial"/>
                <w:szCs w:val="22"/>
                <w:lang w:eastAsia="en-US"/>
              </w:rPr>
              <w:t>Lote 1</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6918E8" w:rsidRDefault="008F50FB" w:rsidP="006D0D61">
            <w:pPr>
              <w:spacing w:line="240" w:lineRule="atLeast"/>
              <w:ind w:right="113"/>
              <w:jc w:val="right"/>
              <w:rPr>
                <w:rFonts w:ascii="Arial" w:hAnsi="Arial" w:cs="Arial"/>
                <w:szCs w:val="22"/>
                <w:lang w:eastAsia="en-US"/>
              </w:rPr>
            </w:pPr>
            <w:r>
              <w:rPr>
                <w:rFonts w:ascii="Arial" w:hAnsi="Arial" w:cs="Arial"/>
                <w:szCs w:val="22"/>
                <w:lang w:eastAsia="en-US"/>
              </w:rPr>
              <w:t>33.000 €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6918E8" w:rsidRDefault="008F50FB" w:rsidP="006D0D61">
            <w:pPr>
              <w:spacing w:line="240" w:lineRule="atLeast"/>
              <w:ind w:right="113"/>
              <w:jc w:val="right"/>
              <w:rPr>
                <w:rFonts w:ascii="Arial" w:hAnsi="Arial" w:cs="Arial"/>
                <w:szCs w:val="22"/>
                <w:lang w:eastAsia="en-US"/>
              </w:rPr>
            </w:pPr>
            <w:r>
              <w:rPr>
                <w:rFonts w:ascii="Arial" w:hAnsi="Arial" w:cs="Arial"/>
                <w:szCs w:val="22"/>
                <w:lang w:eastAsia="en-US"/>
              </w:rPr>
              <w:t>6.930 €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6918E8" w:rsidRDefault="008F50FB" w:rsidP="006D0D61">
            <w:pPr>
              <w:spacing w:line="240" w:lineRule="atLeast"/>
              <w:ind w:right="113"/>
              <w:jc w:val="right"/>
              <w:rPr>
                <w:rFonts w:ascii="Arial" w:hAnsi="Arial" w:cs="Arial"/>
                <w:szCs w:val="22"/>
                <w:lang w:eastAsia="en-US"/>
              </w:rPr>
            </w:pPr>
            <w:r>
              <w:rPr>
                <w:rFonts w:ascii="Arial" w:hAnsi="Arial" w:cs="Arial"/>
                <w:szCs w:val="22"/>
                <w:lang w:eastAsia="en-US"/>
              </w:rPr>
              <w:t>39.930 €</w:t>
            </w:r>
          </w:p>
        </w:tc>
      </w:tr>
      <w:tr w:rsidR="008200E7" w:rsidRPr="006918E8"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6918E8" w:rsidRDefault="008200E7" w:rsidP="006D0D61">
            <w:pPr>
              <w:spacing w:before="40" w:after="40" w:line="240" w:lineRule="atLeast"/>
              <w:ind w:left="176"/>
              <w:jc w:val="both"/>
              <w:rPr>
                <w:rFonts w:ascii="Arial" w:hAnsi="Arial" w:cs="Arial"/>
                <w:szCs w:val="22"/>
                <w:lang w:eastAsia="en-US"/>
              </w:rPr>
            </w:pPr>
            <w:r>
              <w:rPr>
                <w:rFonts w:ascii="Arial" w:hAnsi="Arial" w:cs="Arial"/>
                <w:szCs w:val="22"/>
                <w:lang w:eastAsia="en-US"/>
              </w:rPr>
              <w:t>Lote 2</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6918E8" w:rsidRDefault="008F50FB" w:rsidP="006D0D61">
            <w:pPr>
              <w:spacing w:before="40" w:after="40" w:line="240" w:lineRule="atLeast"/>
              <w:ind w:left="34" w:right="113"/>
              <w:jc w:val="right"/>
              <w:rPr>
                <w:rFonts w:ascii="Arial" w:hAnsi="Arial" w:cs="Arial"/>
                <w:szCs w:val="22"/>
                <w:lang w:eastAsia="en-US"/>
              </w:rPr>
            </w:pPr>
            <w:r>
              <w:rPr>
                <w:rFonts w:ascii="Arial" w:hAnsi="Arial" w:cs="Arial"/>
                <w:szCs w:val="22"/>
                <w:lang w:eastAsia="en-US"/>
              </w:rPr>
              <w:t>71.000 €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6918E8" w:rsidRDefault="008F50FB" w:rsidP="006D0D61">
            <w:pPr>
              <w:spacing w:before="40" w:after="40" w:line="240" w:lineRule="atLeast"/>
              <w:ind w:left="34" w:right="113"/>
              <w:jc w:val="right"/>
              <w:rPr>
                <w:rFonts w:ascii="Arial" w:hAnsi="Arial" w:cs="Arial"/>
                <w:szCs w:val="22"/>
                <w:lang w:eastAsia="en-US"/>
              </w:rPr>
            </w:pPr>
            <w:r>
              <w:rPr>
                <w:rFonts w:ascii="Arial" w:hAnsi="Arial" w:cs="Arial"/>
                <w:szCs w:val="22"/>
                <w:lang w:eastAsia="en-US"/>
              </w:rPr>
              <w:t>14.910 €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6918E8" w:rsidRDefault="008F50FB" w:rsidP="006D0D61">
            <w:pPr>
              <w:spacing w:before="40" w:after="40" w:line="240" w:lineRule="atLeast"/>
              <w:ind w:left="34" w:right="113"/>
              <w:jc w:val="right"/>
              <w:rPr>
                <w:rFonts w:ascii="Arial" w:hAnsi="Arial" w:cs="Arial"/>
                <w:szCs w:val="22"/>
                <w:lang w:eastAsia="en-US"/>
              </w:rPr>
            </w:pPr>
            <w:r>
              <w:rPr>
                <w:rFonts w:ascii="Arial" w:hAnsi="Arial" w:cs="Arial"/>
                <w:szCs w:val="22"/>
                <w:lang w:eastAsia="en-US"/>
              </w:rPr>
              <w:t>85.910 €</w:t>
            </w:r>
          </w:p>
        </w:tc>
      </w:tr>
      <w:tr w:rsidR="008200E7" w:rsidRPr="00380238" w:rsidTr="006D0D61">
        <w:trPr>
          <w:trHeight w:val="567"/>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tcPr>
          <w:p w:rsidR="008200E7" w:rsidRPr="00380238" w:rsidRDefault="008200E7" w:rsidP="008F50FB">
            <w:pPr>
              <w:spacing w:before="60"/>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034ED8" w:rsidRPr="00B07F45" w:rsidTr="002130D6">
        <w:trPr>
          <w:trHeight w:hRule="exact" w:val="340"/>
        </w:trPr>
        <w:tc>
          <w:tcPr>
            <w:tcW w:w="8506" w:type="dxa"/>
            <w:vAlign w:val="center"/>
          </w:tcPr>
          <w:p w:rsidR="00034ED8" w:rsidRPr="00B07F45" w:rsidRDefault="00034ED8" w:rsidP="00034ED8">
            <w:pPr>
              <w:jc w:val="both"/>
              <w:rPr>
                <w:rFonts w:ascii="Arial" w:hAnsi="Arial" w:cs="Arial"/>
              </w:rPr>
            </w:pPr>
            <w:bookmarkStart w:id="3" w:name="CC_05"/>
            <w:r w:rsidRPr="00B07F45">
              <w:rPr>
                <w:rFonts w:ascii="Arial" w:hAnsi="Arial" w:cs="Arial"/>
                <w:b/>
              </w:rPr>
              <w:lastRenderedPageBreak/>
              <w:t xml:space="preserve">5.- </w:t>
            </w:r>
            <w:bookmarkEnd w:id="3"/>
            <w:r w:rsidRPr="00B07F45">
              <w:rPr>
                <w:rFonts w:ascii="Arial" w:hAnsi="Arial" w:cs="Arial"/>
                <w:b/>
              </w:rPr>
              <w:t xml:space="preserve">VALOR ESTIMADO DEL CONTRATO </w:t>
            </w:r>
            <w:r w:rsidRPr="00B07F45">
              <w:rPr>
                <w:rFonts w:ascii="Arial" w:eastAsia="Cambria" w:hAnsi="Arial" w:cs="Arial"/>
                <w:b/>
                <w:lang w:eastAsia="en-US"/>
              </w:rPr>
              <w:t>(</w:t>
            </w:r>
            <w:r w:rsidRPr="00B07F45">
              <w:rPr>
                <w:rFonts w:ascii="Arial" w:hAnsi="Arial" w:cs="Arial"/>
                <w:b/>
              </w:rPr>
              <w:t>IVA NO INCLUIDO)</w:t>
            </w:r>
          </w:p>
        </w:tc>
      </w:tr>
      <w:tr w:rsidR="00034ED8" w:rsidRPr="00B07F45" w:rsidTr="001913DE">
        <w:trPr>
          <w:trHeight w:hRule="exact" w:val="454"/>
        </w:trPr>
        <w:tc>
          <w:tcPr>
            <w:tcW w:w="8506" w:type="dxa"/>
            <w:vAlign w:val="center"/>
          </w:tcPr>
          <w:p w:rsidR="00034ED8" w:rsidRPr="00B07F45" w:rsidRDefault="00034ED8" w:rsidP="001B7652">
            <w:pPr>
              <w:jc w:val="both"/>
              <w:rPr>
                <w:rFonts w:ascii="Arial" w:hAnsi="Arial" w:cs="Arial"/>
                <w:b/>
              </w:rPr>
            </w:pPr>
            <w:r w:rsidRPr="00B07F45">
              <w:rPr>
                <w:rFonts w:ascii="Arial" w:hAnsi="Arial" w:cs="Arial"/>
              </w:rPr>
              <w:t xml:space="preserve">Importe: </w:t>
            </w:r>
            <w:r w:rsidR="001B7652">
              <w:rPr>
                <w:rFonts w:ascii="Arial" w:hAnsi="Arial" w:cs="Arial"/>
              </w:rPr>
              <w:t>104</w:t>
            </w:r>
            <w:r w:rsidR="008F50FB">
              <w:rPr>
                <w:rFonts w:ascii="Arial" w:hAnsi="Arial" w:cs="Arial"/>
              </w:rPr>
              <w:t>.</w:t>
            </w:r>
            <w:r w:rsidR="001B7652">
              <w:rPr>
                <w:rFonts w:ascii="Arial" w:hAnsi="Arial" w:cs="Arial"/>
              </w:rPr>
              <w:t>000</w:t>
            </w:r>
            <w:r w:rsidR="008F50FB">
              <w:rPr>
                <w:rFonts w:ascii="Arial" w:hAnsi="Arial" w:cs="Arial"/>
              </w:rPr>
              <w:t xml:space="preserve"> €</w:t>
            </w: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034ED8" w:rsidRPr="00B07F45" w:rsidTr="0091778E">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hAnsi="Arial" w:cs="Arial"/>
              </w:rPr>
            </w:pPr>
            <w:bookmarkStart w:id="4" w:name="CC_06"/>
            <w:r w:rsidRPr="00B07F45">
              <w:rPr>
                <w:rFonts w:ascii="Arial" w:hAnsi="Arial" w:cs="Arial"/>
                <w:b/>
              </w:rPr>
              <w:t xml:space="preserve">6.- </w:t>
            </w:r>
            <w:bookmarkEnd w:id="4"/>
            <w:r w:rsidRPr="00B07F45">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center"/>
              <w:rPr>
                <w:rFonts w:ascii="Arial" w:hAnsi="Arial" w:cs="Arial"/>
              </w:rPr>
            </w:pPr>
            <w:r w:rsidRPr="00B07F45">
              <w:rPr>
                <w:rFonts w:ascii="Arial" w:hAnsi="Arial" w:cs="Arial"/>
              </w:rPr>
              <w:t>Porcentaje</w:t>
            </w:r>
          </w:p>
        </w:tc>
      </w:tr>
      <w:tr w:rsidR="00034ED8" w:rsidRPr="00B07F45" w:rsidTr="00B130BF">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8F50FB" w:rsidP="00034ED8">
            <w:pPr>
              <w:tabs>
                <w:tab w:val="left" w:pos="889"/>
              </w:tabs>
              <w:ind w:right="170"/>
              <w:jc w:val="center"/>
              <w:rPr>
                <w:rFonts w:ascii="Arial" w:eastAsia="Cambria" w:hAnsi="Arial" w:cs="Arial"/>
                <w:szCs w:val="22"/>
                <w:lang w:eastAsia="en-US"/>
              </w:rPr>
            </w:pPr>
            <w:r>
              <w:rPr>
                <w:rFonts w:ascii="Arial" w:eastAsia="Cambria" w:hAnsi="Arial" w:cs="Arial"/>
                <w:szCs w:val="22"/>
                <w:lang w:eastAsia="en-US"/>
              </w:rPr>
              <w:t>100 %</w:t>
            </w:r>
          </w:p>
        </w:tc>
      </w:tr>
    </w:tbl>
    <w:p w:rsidR="00034ED8" w:rsidRDefault="00034ED8" w:rsidP="00034ED8">
      <w:pPr>
        <w:jc w:val="both"/>
        <w:rPr>
          <w:rFonts w:ascii="Arial" w:eastAsia="Cambria" w:hAnsi="Arial" w:cs="Arial"/>
          <w:szCs w:val="22"/>
          <w:lang w:eastAsia="en-US"/>
        </w:rPr>
      </w:pPr>
    </w:p>
    <w:p w:rsidR="00F75A56" w:rsidRDefault="00F75A56" w:rsidP="00034ED8">
      <w:pPr>
        <w:jc w:val="both"/>
        <w:rPr>
          <w:rFonts w:ascii="Arial" w:eastAsia="Cambria" w:hAnsi="Arial" w:cs="Arial"/>
          <w:szCs w:val="22"/>
          <w:lang w:eastAsia="en-US"/>
        </w:rPr>
      </w:pPr>
    </w:p>
    <w:p w:rsidR="00F75A56" w:rsidRPr="00B07F45" w:rsidRDefault="00F75A56"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34ED8" w:rsidRPr="00B07F45" w:rsidTr="0091778E">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5" w:name="CC_07"/>
            <w:r w:rsidRPr="00B07F45">
              <w:rPr>
                <w:rFonts w:ascii="Arial" w:eastAsia="Cambria" w:hAnsi="Arial" w:cs="Arial"/>
                <w:b/>
                <w:szCs w:val="22"/>
                <w:lang w:eastAsia="en-US"/>
              </w:rPr>
              <w:t xml:space="preserve">7.- </w:t>
            </w:r>
            <w:bookmarkEnd w:id="5"/>
            <w:r w:rsidRPr="00B07F45">
              <w:rPr>
                <w:rFonts w:ascii="Arial" w:eastAsia="Cambria" w:hAnsi="Arial" w:cs="Arial"/>
                <w:b/>
                <w:szCs w:val="22"/>
                <w:lang w:eastAsia="en-US"/>
              </w:rPr>
              <w:t>ANUALIDADES</w:t>
            </w:r>
          </w:p>
        </w:tc>
      </w:tr>
      <w:tr w:rsidR="00034ED8" w:rsidRPr="00B07F45"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IMPORTE</w:t>
            </w:r>
          </w:p>
        </w:tc>
      </w:tr>
      <w:tr w:rsidR="00034ED8"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8F50FB" w:rsidP="00034ED8">
            <w:pPr>
              <w:spacing w:before="40" w:after="40"/>
              <w:jc w:val="center"/>
              <w:rPr>
                <w:rFonts w:ascii="Arial" w:eastAsia="Cambria" w:hAnsi="Arial" w:cs="Arial"/>
                <w:szCs w:val="22"/>
                <w:lang w:eastAsia="en-US"/>
              </w:rPr>
            </w:pPr>
            <w:r>
              <w:rPr>
                <w:rFonts w:ascii="Arial" w:eastAsia="Cambria"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417790" w:rsidP="008F50FB">
            <w:pPr>
              <w:spacing w:before="40" w:after="40"/>
              <w:ind w:left="57"/>
              <w:jc w:val="center"/>
              <w:rPr>
                <w:rFonts w:ascii="Arial" w:eastAsia="Cambria" w:hAnsi="Arial" w:cs="Arial"/>
                <w:szCs w:val="22"/>
                <w:lang w:eastAsia="en-US"/>
              </w:rPr>
            </w:pPr>
            <w:r>
              <w:rPr>
                <w:rFonts w:ascii="Arial" w:eastAsia="Cambria" w:hAnsi="Arial" w:cs="Arial"/>
                <w:szCs w:val="22"/>
                <w:lang w:eastAsia="en-US"/>
              </w:rPr>
              <w:t>1.</w:t>
            </w:r>
            <w:r w:rsidR="008F50FB">
              <w:rPr>
                <w:rFonts w:ascii="Arial" w:eastAsia="Cambria" w:hAnsi="Arial" w:cs="Arial"/>
                <w:szCs w:val="22"/>
                <w:lang w:eastAsia="en-US"/>
              </w:rPr>
              <w:t>0450.500.623.00.01.2026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417790" w:rsidP="00034ED8">
            <w:pPr>
              <w:spacing w:before="40" w:after="40"/>
              <w:ind w:right="34"/>
              <w:jc w:val="right"/>
              <w:rPr>
                <w:rFonts w:ascii="Arial" w:eastAsia="Cambria" w:hAnsi="Arial" w:cs="Arial"/>
                <w:szCs w:val="22"/>
                <w:lang w:eastAsia="en-US"/>
              </w:rPr>
            </w:pPr>
            <w:r>
              <w:rPr>
                <w:rFonts w:ascii="Arial" w:eastAsia="Cambria" w:hAnsi="Arial" w:cs="Arial"/>
                <w:szCs w:val="22"/>
                <w:lang w:eastAsia="en-US"/>
              </w:rPr>
              <w:t xml:space="preserve">125.840 </w:t>
            </w:r>
            <w:r w:rsidR="00034ED8" w:rsidRPr="00B07F45">
              <w:rPr>
                <w:rFonts w:ascii="Arial" w:eastAsia="Cambria" w:hAnsi="Arial" w:cs="Arial"/>
                <w:szCs w:val="22"/>
                <w:lang w:eastAsia="en-US"/>
              </w:rPr>
              <w:t>€</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034ED8" w:rsidRPr="00B07F45" w:rsidTr="0091778E">
        <w:trPr>
          <w:trHeight w:hRule="exact" w:val="340"/>
        </w:trPr>
        <w:tc>
          <w:tcPr>
            <w:tcW w:w="8506" w:type="dxa"/>
            <w:gridSpan w:val="6"/>
            <w:shd w:val="clear" w:color="auto" w:fill="auto"/>
            <w:vAlign w:val="center"/>
          </w:tcPr>
          <w:p w:rsidR="00034ED8" w:rsidRPr="00B07F45" w:rsidRDefault="00034ED8" w:rsidP="00034ED8">
            <w:pPr>
              <w:jc w:val="both"/>
              <w:rPr>
                <w:rFonts w:ascii="Arial" w:eastAsia="Cambria" w:hAnsi="Arial" w:cs="Arial"/>
                <w:szCs w:val="22"/>
                <w:lang w:eastAsia="en-US"/>
              </w:rPr>
            </w:pPr>
            <w:bookmarkStart w:id="6" w:name="CC_08"/>
            <w:r w:rsidRPr="00B07F45">
              <w:rPr>
                <w:rFonts w:ascii="Arial" w:eastAsia="Cambria" w:hAnsi="Arial" w:cs="Arial"/>
                <w:b/>
                <w:szCs w:val="22"/>
                <w:lang w:eastAsia="en-US"/>
              </w:rPr>
              <w:t xml:space="preserve">8.- </w:t>
            </w:r>
            <w:bookmarkEnd w:id="6"/>
            <w:r w:rsidRPr="00B07F45">
              <w:rPr>
                <w:rFonts w:ascii="Arial" w:eastAsia="Cambria" w:hAnsi="Arial" w:cs="Arial"/>
                <w:b/>
                <w:szCs w:val="22"/>
                <w:lang w:eastAsia="en-US"/>
              </w:rPr>
              <w:t>PLAZO DE DURACIÓN</w:t>
            </w:r>
            <w:r w:rsidR="00953EF7" w:rsidRPr="00B07F45">
              <w:rPr>
                <w:rFonts w:ascii="Arial" w:eastAsia="Cambria" w:hAnsi="Arial" w:cs="Arial"/>
                <w:b/>
                <w:szCs w:val="22"/>
                <w:lang w:eastAsia="en-US"/>
              </w:rPr>
              <w:t xml:space="preserve"> / ENTREGA</w:t>
            </w:r>
          </w:p>
        </w:tc>
      </w:tr>
      <w:tr w:rsidR="00034ED8" w:rsidRPr="00B07F45" w:rsidTr="0091778E">
        <w:trPr>
          <w:trHeight w:val="380"/>
        </w:trPr>
        <w:tc>
          <w:tcPr>
            <w:tcW w:w="8506" w:type="dxa"/>
            <w:gridSpan w:val="6"/>
            <w:tcBorders>
              <w:bottom w:val="nil"/>
            </w:tcBorders>
            <w:shd w:val="clear" w:color="auto" w:fill="FFFFFF"/>
            <w:vAlign w:val="center"/>
          </w:tcPr>
          <w:p w:rsidR="00034ED8" w:rsidRPr="00B07F45" w:rsidRDefault="00034ED8" w:rsidP="002A73D6">
            <w:pPr>
              <w:spacing w:before="40" w:after="40"/>
              <w:jc w:val="both"/>
              <w:rPr>
                <w:rFonts w:ascii="Arial" w:eastAsia="Cambria" w:hAnsi="Arial" w:cs="Arial"/>
                <w:i/>
                <w:szCs w:val="22"/>
                <w:lang w:eastAsia="en-US"/>
              </w:rPr>
            </w:pPr>
            <w:r w:rsidRPr="00F80EA0">
              <w:rPr>
                <w:rFonts w:ascii="Arial" w:eastAsia="Cambria" w:hAnsi="Arial" w:cs="Arial"/>
                <w:szCs w:val="22"/>
                <w:lang w:eastAsia="en-US"/>
              </w:rPr>
              <w:t xml:space="preserve">Plazo total: </w:t>
            </w:r>
            <w:r w:rsidR="000E63FB" w:rsidRPr="00F80EA0">
              <w:rPr>
                <w:rFonts w:ascii="Arial"/>
              </w:rPr>
              <w:t>La entrega deber</w:t>
            </w:r>
            <w:r w:rsidR="000E63FB" w:rsidRPr="00F80EA0">
              <w:rPr>
                <w:rFonts w:ascii="Arial"/>
              </w:rPr>
              <w:t>á</w:t>
            </w:r>
            <w:r w:rsidR="000E63FB" w:rsidRPr="00F80EA0">
              <w:rPr>
                <w:rFonts w:ascii="Arial"/>
              </w:rPr>
              <w:t xml:space="preserve"> realizarse antes del 31 de diciembre del a</w:t>
            </w:r>
            <w:r w:rsidR="000E63FB" w:rsidRPr="00F80EA0">
              <w:rPr>
                <w:rFonts w:ascii="Arial"/>
              </w:rPr>
              <w:t>ñ</w:t>
            </w:r>
            <w:r w:rsidR="000E63FB" w:rsidRPr="00F80EA0">
              <w:rPr>
                <w:rFonts w:ascii="Arial"/>
              </w:rPr>
              <w:t>o en que se produzca la adjudicaci</w:t>
            </w:r>
            <w:r w:rsidR="000E63FB" w:rsidRPr="00F80EA0">
              <w:rPr>
                <w:rFonts w:ascii="Arial"/>
              </w:rPr>
              <w:t>ó</w:t>
            </w:r>
            <w:r w:rsidR="000E63FB" w:rsidRPr="00F80EA0">
              <w:rPr>
                <w:rFonts w:ascii="Arial"/>
              </w:rPr>
              <w:t>n</w:t>
            </w:r>
          </w:p>
        </w:tc>
      </w:tr>
      <w:tr w:rsidR="00034ED8" w:rsidRPr="00B07F45" w:rsidTr="0091778E">
        <w:trPr>
          <w:trHeight w:hRule="exact" w:val="284"/>
        </w:trPr>
        <w:tc>
          <w:tcPr>
            <w:tcW w:w="2694" w:type="dxa"/>
            <w:tcBorders>
              <w:top w:val="nil"/>
              <w:bottom w:val="nil"/>
              <w:right w:val="nil"/>
            </w:tcBorders>
            <w:shd w:val="clear" w:color="auto" w:fill="FFFFFF"/>
            <w:vAlign w:val="center"/>
          </w:tcPr>
          <w:p w:rsidR="00034ED8" w:rsidRPr="00B07F45" w:rsidRDefault="00034ED8" w:rsidP="00034ED8">
            <w:pPr>
              <w:spacing w:before="40" w:after="40"/>
              <w:rPr>
                <w:rFonts w:ascii="Arial" w:eastAsia="Cambria" w:hAnsi="Arial" w:cs="Arial"/>
                <w:szCs w:val="22"/>
                <w:lang w:eastAsia="en-US"/>
              </w:rPr>
            </w:pPr>
            <w:r w:rsidRPr="00B07F45">
              <w:rPr>
                <w:rFonts w:ascii="Arial" w:eastAsia="Cambria" w:hAnsi="Arial" w:cs="Arial"/>
                <w:szCs w:val="22"/>
                <w:lang w:eastAsia="en-US"/>
              </w:rPr>
              <w:t>Plazos parciales</w:t>
            </w:r>
            <w:r w:rsidRPr="00B07F45">
              <w:rPr>
                <w:rFonts w:ascii="Arial" w:eastAsia="Cambria" w:hAnsi="Arial" w:cs="Arial"/>
                <w:szCs w:val="22"/>
                <w:lang w:eastAsia="en-US"/>
              </w:rPr>
              <w:tab/>
            </w: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417790" w:rsidP="00034ED8">
            <w:pP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B07F45" w:rsidRDefault="00034ED8" w:rsidP="00034ED8">
            <w:pPr>
              <w:rPr>
                <w:rFonts w:ascii="Arial" w:eastAsia="Cambria" w:hAnsi="Arial" w:cs="Arial"/>
                <w:szCs w:val="22"/>
                <w:lang w:eastAsia="en-US"/>
              </w:rPr>
            </w:pPr>
          </w:p>
        </w:tc>
      </w:tr>
      <w:tr w:rsidR="00034ED8" w:rsidRPr="00B07F45" w:rsidTr="0091778E">
        <w:trPr>
          <w:trHeight w:hRule="exact" w:val="113"/>
        </w:trPr>
        <w:tc>
          <w:tcPr>
            <w:tcW w:w="8506" w:type="dxa"/>
            <w:gridSpan w:val="6"/>
            <w:tcBorders>
              <w:top w:val="nil"/>
              <w:bottom w:val="nil"/>
            </w:tcBorders>
            <w:shd w:val="clear" w:color="auto" w:fill="FFFFFF"/>
            <w:vAlign w:val="center"/>
          </w:tcPr>
          <w:p w:rsidR="00034ED8" w:rsidRPr="00B07F45" w:rsidRDefault="00034ED8" w:rsidP="00034ED8">
            <w:pPr>
              <w:jc w:val="both"/>
              <w:rPr>
                <w:rFonts w:ascii="Arial" w:eastAsia="Cambria" w:hAnsi="Arial" w:cs="Arial"/>
                <w:sz w:val="16"/>
                <w:szCs w:val="16"/>
                <w:lang w:eastAsia="en-US"/>
              </w:rPr>
            </w:pPr>
          </w:p>
        </w:tc>
      </w:tr>
      <w:tr w:rsidR="00034ED8" w:rsidRPr="00B07F45" w:rsidTr="0091778E">
        <w:trPr>
          <w:trHeight w:hRule="exact" w:val="205"/>
        </w:trPr>
        <w:tc>
          <w:tcPr>
            <w:tcW w:w="8506" w:type="dxa"/>
            <w:gridSpan w:val="6"/>
            <w:tcBorders>
              <w:top w:val="nil"/>
              <w:bottom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7" w:name="CC_09"/>
            <w:r w:rsidRPr="00B07F45">
              <w:rPr>
                <w:rFonts w:ascii="Arial" w:hAnsi="Arial" w:cs="Arial"/>
                <w:b/>
              </w:rPr>
              <w:t xml:space="preserve">9.- </w:t>
            </w:r>
            <w:bookmarkEnd w:id="7"/>
            <w:r w:rsidRPr="00B07F45">
              <w:rPr>
                <w:rFonts w:ascii="Arial" w:hAnsi="Arial" w:cs="Arial"/>
                <w:b/>
              </w:rPr>
              <w:t>PRÓRROGA</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Plazo prórroga:</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E63FB"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8" w:name="CC_10"/>
            <w:r w:rsidRPr="00B07F45">
              <w:rPr>
                <w:rFonts w:ascii="Arial" w:hAnsi="Arial" w:cs="Arial"/>
                <w:b/>
              </w:rPr>
              <w:t xml:space="preserve">10.- </w:t>
            </w:r>
            <w:bookmarkEnd w:id="8"/>
            <w:r w:rsidRPr="00B07F45">
              <w:rPr>
                <w:rFonts w:ascii="Arial" w:hAnsi="Arial" w:cs="Arial"/>
                <w:b/>
              </w:rPr>
              <w:t>FORMA DE PAGO</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E63FB" w:rsidRPr="00380238" w:rsidRDefault="000E63FB" w:rsidP="000E63FB">
            <w:pPr>
              <w:jc w:val="both"/>
              <w:rPr>
                <w:rFonts w:ascii="Arial" w:hAnsi="Arial" w:cs="Arial"/>
              </w:rPr>
            </w:pPr>
            <w:r w:rsidRPr="00BC433F">
              <w:rPr>
                <w:rFonts w:ascii="Arial" w:hAnsi="Arial" w:cs="Arial"/>
              </w:rPr>
              <w:t>Contra factura, a la recepción del suministro</w:t>
            </w:r>
            <w:r>
              <w:rPr>
                <w:rFonts w:ascii="Arial" w:hAnsi="Arial" w:cs="Arial"/>
              </w:rPr>
              <w:t>.</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9" w:name="CC_11"/>
            <w:r w:rsidRPr="00B07F45">
              <w:rPr>
                <w:rFonts w:ascii="Arial" w:hAnsi="Arial" w:cs="Arial"/>
                <w:b/>
              </w:rPr>
              <w:t xml:space="preserve">11.- </w:t>
            </w:r>
            <w:bookmarkEnd w:id="9"/>
            <w:r w:rsidRPr="00B07F45">
              <w:rPr>
                <w:rFonts w:ascii="Arial" w:hAnsi="Arial" w:cs="Arial"/>
                <w:b/>
              </w:rPr>
              <w:t>LUGAR DE RECEPCIÓN Y ENTREGA</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0E63FB" w:rsidP="00034ED8">
            <w:pPr>
              <w:jc w:val="both"/>
              <w:rPr>
                <w:rFonts w:ascii="Arial" w:hAnsi="Arial" w:cs="Arial"/>
              </w:rPr>
            </w:pPr>
            <w:r>
              <w:rPr>
                <w:rFonts w:ascii="Arial" w:hAnsi="Arial" w:cs="Arial"/>
              </w:rPr>
              <w:t xml:space="preserve">Parque de Bomberos de ORIA (Tolosa), de la Diputación Foral de Gipuzkoa. </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0" w:name="CC_12"/>
            <w:r w:rsidRPr="00B07F45">
              <w:rPr>
                <w:rFonts w:ascii="Arial" w:hAnsi="Arial" w:cs="Arial"/>
                <w:b/>
              </w:rPr>
              <w:t xml:space="preserve">12.- </w:t>
            </w:r>
            <w:bookmarkEnd w:id="10"/>
            <w:r w:rsidRPr="00B07F45">
              <w:rPr>
                <w:rFonts w:ascii="Arial" w:hAnsi="Arial" w:cs="Arial"/>
                <w:b/>
              </w:rPr>
              <w:t>ADMISIBILIDAD DE VARIANTES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Requisitos, modalidades, aspectos:</w:t>
            </w:r>
          </w:p>
        </w:tc>
      </w:tr>
      <w:tr w:rsidR="00034ED8" w:rsidRPr="00B07F45" w:rsidTr="0091778E">
        <w:trPr>
          <w:trHeight w:val="106"/>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E63FB"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1" w:name="CC_13"/>
            <w:r w:rsidRPr="00B07F45">
              <w:rPr>
                <w:rFonts w:ascii="Arial" w:hAnsi="Arial" w:cs="Arial"/>
                <w:b/>
              </w:rPr>
              <w:t xml:space="preserve">13.- </w:t>
            </w:r>
            <w:bookmarkEnd w:id="11"/>
            <w:r w:rsidRPr="00B07F45">
              <w:rPr>
                <w:rFonts w:ascii="Arial" w:hAnsi="Arial" w:cs="Arial"/>
                <w:b/>
              </w:rPr>
              <w:t>REVISIÓN DE PRECIOS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Fórmula de revisión:</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E63FB"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034ED8" w:rsidRPr="00B07F45" w:rsidTr="0091778E">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b/>
                <w:szCs w:val="22"/>
                <w:lang w:eastAsia="en-US"/>
              </w:rPr>
            </w:pPr>
            <w:bookmarkStart w:id="12" w:name="CC_14"/>
            <w:r w:rsidRPr="00B07F45">
              <w:rPr>
                <w:rFonts w:ascii="Arial" w:eastAsia="Cambria" w:hAnsi="Arial" w:cs="Arial"/>
                <w:b/>
                <w:szCs w:val="22"/>
                <w:lang w:eastAsia="en-US"/>
              </w:rPr>
              <w:t xml:space="preserve">14.- </w:t>
            </w:r>
            <w:bookmarkEnd w:id="12"/>
            <w:r w:rsidRPr="00B07F45">
              <w:rPr>
                <w:rFonts w:ascii="Arial" w:eastAsia="Cambria" w:hAnsi="Arial" w:cs="Arial"/>
                <w:b/>
                <w:szCs w:val="22"/>
                <w:lang w:eastAsia="en-US"/>
              </w:rPr>
              <w:t>AUTORIZACIONES / HABILITACIONES EMPRESARIALES O PROFESIONALES, SOLVENCIA ECONÓMICA Y FINANCIERA, Y TÉCNICA O PROFESIONAL</w:t>
            </w:r>
          </w:p>
          <w:p w:rsidR="00034ED8" w:rsidRPr="00B07F45" w:rsidRDefault="00034ED8" w:rsidP="00034ED8">
            <w:pPr>
              <w:spacing w:before="40" w:after="40"/>
              <w:jc w:val="both"/>
              <w:rPr>
                <w:rFonts w:ascii="Arial" w:eastAsia="Cambria" w:hAnsi="Arial" w:cs="Arial"/>
                <w:b/>
                <w:szCs w:val="22"/>
                <w:lang w:eastAsia="en-US"/>
              </w:rPr>
            </w:pPr>
          </w:p>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1) AUTORIZACIONES / HABILITACIONES EMPRESARIALES O PROFESIONALES</w:t>
            </w:r>
          </w:p>
          <w:p w:rsidR="00034ED8" w:rsidRPr="00B07F45" w:rsidRDefault="00034ED8" w:rsidP="00034ED8">
            <w:pPr>
              <w:tabs>
                <w:tab w:val="left" w:pos="8222"/>
              </w:tabs>
              <w:ind w:left="142" w:right="141" w:firstLine="181"/>
              <w:jc w:val="both"/>
              <w:rPr>
                <w:rFonts w:ascii="Arial" w:eastAsia="Cambria" w:hAnsi="Arial" w:cs="Arial"/>
                <w:b/>
                <w:szCs w:val="22"/>
                <w:lang w:eastAsia="en-US"/>
              </w:rPr>
            </w:pPr>
            <w:r w:rsidRPr="00B07F45">
              <w:rPr>
                <w:rFonts w:ascii="Arial" w:eastAsia="Cambria" w:hAnsi="Arial" w:cs="Arial"/>
                <w:b/>
                <w:szCs w:val="22"/>
                <w:lang w:eastAsia="en-US"/>
              </w:rPr>
              <w:t>(art. 65 LCSP)</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B07F45" w:rsidRDefault="00034ED8" w:rsidP="00034ED8">
            <w:pPr>
              <w:ind w:left="142"/>
              <w:jc w:val="both"/>
              <w:rPr>
                <w:rFonts w:ascii="Arial" w:eastAsia="Cambria" w:hAnsi="Arial" w:cs="Arial"/>
                <w:szCs w:val="22"/>
                <w:lang w:eastAsia="en-US"/>
              </w:rPr>
            </w:pPr>
            <w:r w:rsidRPr="00B07F45">
              <w:rPr>
                <w:rFonts w:ascii="Arial" w:eastAsia="Cambria" w:hAnsi="Arial" w:cs="Arial"/>
                <w:szCs w:val="22"/>
                <w:lang w:eastAsia="en-US"/>
              </w:rPr>
              <w:t>Procede</w:t>
            </w:r>
            <w:r w:rsidRPr="00B07F4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75A56" w:rsidP="00034ED8">
            <w:pPr>
              <w:jc w:val="both"/>
              <w:rPr>
                <w:rFonts w:ascii="Arial" w:eastAsia="Cambria" w:hAnsi="Arial" w:cs="Arial"/>
                <w:szCs w:val="22"/>
                <w:lang w:eastAsia="en-US"/>
              </w:rPr>
            </w:pPr>
            <w:r>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F75A56">
        <w:trPr>
          <w:trHeight w:val="250"/>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p>
        </w:tc>
      </w:tr>
      <w:tr w:rsidR="00DA0D55" w:rsidRPr="00B07F45" w:rsidTr="0091778E">
        <w:trPr>
          <w:trHeight w:val="782"/>
        </w:trPr>
        <w:tc>
          <w:tcPr>
            <w:tcW w:w="8506" w:type="dxa"/>
            <w:gridSpan w:val="11"/>
            <w:tcBorders>
              <w:left w:val="single" w:sz="4" w:space="0" w:color="000000"/>
              <w:right w:val="single" w:sz="4" w:space="0" w:color="000000"/>
            </w:tcBorders>
            <w:shd w:val="clear" w:color="auto" w:fill="FFFFFF"/>
          </w:tcPr>
          <w:p w:rsidR="00DA0D55" w:rsidRPr="000F0E68" w:rsidRDefault="00DA0D55" w:rsidP="00DA0D55">
            <w:pPr>
              <w:tabs>
                <w:tab w:val="left" w:pos="8222"/>
              </w:tabs>
              <w:spacing w:line="240" w:lineRule="atLeast"/>
              <w:ind w:left="142"/>
              <w:jc w:val="both"/>
              <w:rPr>
                <w:rFonts w:ascii="Arial" w:hAnsi="Arial" w:cs="Arial"/>
                <w:b/>
                <w:szCs w:val="22"/>
                <w:lang w:eastAsia="en-US"/>
              </w:rPr>
            </w:pPr>
            <w:r w:rsidRPr="000F0E68">
              <w:rPr>
                <w:rFonts w:ascii="Arial" w:hAnsi="Arial" w:cs="Arial"/>
                <w:b/>
                <w:szCs w:val="22"/>
                <w:lang w:eastAsia="en-US"/>
              </w:rPr>
              <w:t>2) SOLVENCIA ECONÓMICA Y FINANCIERA</w:t>
            </w:r>
          </w:p>
          <w:p w:rsidR="00DA0D55" w:rsidRPr="000F0E68" w:rsidRDefault="00DA0D55" w:rsidP="00DA0D55">
            <w:pPr>
              <w:tabs>
                <w:tab w:val="left" w:pos="8222"/>
              </w:tabs>
              <w:spacing w:line="240" w:lineRule="atLeast"/>
              <w:ind w:left="142"/>
              <w:jc w:val="both"/>
              <w:rPr>
                <w:rFonts w:ascii="Arial" w:hAnsi="Arial" w:cs="Arial"/>
                <w:b/>
                <w:szCs w:val="22"/>
                <w:lang w:eastAsia="en-US"/>
              </w:rPr>
            </w:pPr>
          </w:p>
          <w:p w:rsidR="00DA0D55" w:rsidRPr="000F0E68" w:rsidRDefault="00DA0D55" w:rsidP="00DA0D55">
            <w:pPr>
              <w:tabs>
                <w:tab w:val="left" w:pos="-648"/>
              </w:tabs>
              <w:spacing w:line="260" w:lineRule="atLeast"/>
              <w:ind w:left="360" w:right="177"/>
              <w:jc w:val="both"/>
              <w:rPr>
                <w:rFonts w:ascii="Arial" w:hAnsi="Arial" w:cs="Arial"/>
                <w:spacing w:val="-2"/>
              </w:rPr>
            </w:pPr>
            <w:r w:rsidRPr="000F0E68">
              <w:rPr>
                <w:rFonts w:ascii="Arial" w:hAnsi="Arial" w:cs="Arial"/>
                <w:spacing w:val="-2"/>
              </w:rPr>
              <w:t>Se acreditará por el medio siguiente:</w:t>
            </w:r>
          </w:p>
          <w:p w:rsidR="00DA0D55" w:rsidRPr="000F0E68" w:rsidRDefault="00DA0D55" w:rsidP="00DA0D55">
            <w:pPr>
              <w:tabs>
                <w:tab w:val="left" w:pos="-648"/>
              </w:tabs>
              <w:spacing w:line="260" w:lineRule="atLeast"/>
              <w:ind w:left="360" w:right="177"/>
              <w:rPr>
                <w:rFonts w:ascii="Arial" w:hAnsi="Arial" w:cs="Arial"/>
              </w:rPr>
            </w:pPr>
          </w:p>
          <w:p w:rsidR="00DA0D55" w:rsidRPr="000F0E68" w:rsidRDefault="00DA0D55" w:rsidP="00DA0D55">
            <w:pPr>
              <w:tabs>
                <w:tab w:val="left" w:pos="-648"/>
              </w:tabs>
              <w:spacing w:line="260" w:lineRule="atLeast"/>
              <w:ind w:left="360" w:right="177"/>
              <w:jc w:val="both"/>
              <w:rPr>
                <w:rFonts w:ascii="Arial" w:hAnsi="Arial" w:cs="Arial"/>
                <w:spacing w:val="-2"/>
              </w:rPr>
            </w:pPr>
            <w:r w:rsidRPr="000F0E68">
              <w:rPr>
                <w:rFonts w:ascii="Arial" w:hAnsi="Arial" w:cs="Arial"/>
                <w:spacing w:val="-2"/>
              </w:rPr>
              <w:t xml:space="preserve">Volumen anual de negocios durante los últimos tres años. Se considerará suficiente que la cifra de negocios del año de mayor volumen sea igual o superior a la cantidad de: </w:t>
            </w:r>
          </w:p>
          <w:p w:rsidR="00DA0D55" w:rsidRPr="000F0E68" w:rsidRDefault="00DA0D55" w:rsidP="00DA0D55">
            <w:pPr>
              <w:tabs>
                <w:tab w:val="left" w:pos="-648"/>
              </w:tabs>
              <w:spacing w:line="260" w:lineRule="atLeast"/>
              <w:ind w:left="360" w:right="177"/>
              <w:jc w:val="both"/>
              <w:rPr>
                <w:rFonts w:ascii="Arial" w:hAnsi="Arial" w:cs="Arial"/>
                <w:spacing w:val="-2"/>
              </w:rPr>
            </w:pPr>
          </w:p>
          <w:tbl>
            <w:tblPr>
              <w:tblW w:w="3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2160"/>
            </w:tblGrid>
            <w:tr w:rsidR="00DA0D55" w:rsidRPr="000F0E68" w:rsidTr="00DA0D55">
              <w:trPr>
                <w:trHeight w:val="340"/>
                <w:jc w:val="center"/>
              </w:trPr>
              <w:tc>
                <w:tcPr>
                  <w:tcW w:w="1200" w:type="dxa"/>
                  <w:shd w:val="clear" w:color="auto" w:fill="auto"/>
                  <w:noWrap/>
                  <w:vAlign w:val="center"/>
                  <w:hideMark/>
                </w:tcPr>
                <w:p w:rsidR="00DA0D55" w:rsidRPr="000F0E68" w:rsidRDefault="00DA0D55" w:rsidP="00DA0D55">
                  <w:pPr>
                    <w:jc w:val="center"/>
                    <w:rPr>
                      <w:rFonts w:ascii="Arial" w:hAnsi="Arial" w:cs="Arial"/>
                    </w:rPr>
                  </w:pPr>
                  <w:r w:rsidRPr="000F0E68">
                    <w:rPr>
                      <w:rFonts w:ascii="Arial" w:hAnsi="Arial" w:cs="Arial"/>
                    </w:rPr>
                    <w:t>Lote 1</w:t>
                  </w:r>
                </w:p>
              </w:tc>
              <w:tc>
                <w:tcPr>
                  <w:tcW w:w="2160" w:type="dxa"/>
                  <w:vAlign w:val="center"/>
                </w:tcPr>
                <w:p w:rsidR="00DA0D55" w:rsidRPr="000F0E68" w:rsidRDefault="00DA0D55" w:rsidP="00DA0D55">
                  <w:pPr>
                    <w:ind w:right="56"/>
                    <w:jc w:val="center"/>
                    <w:rPr>
                      <w:rFonts w:ascii="Arial" w:hAnsi="Arial" w:cs="Arial"/>
                    </w:rPr>
                  </w:pPr>
                  <w:r>
                    <w:rPr>
                      <w:rFonts w:ascii="Arial" w:hAnsi="Arial" w:cs="Arial"/>
                    </w:rPr>
                    <w:t>49</w:t>
                  </w:r>
                  <w:r w:rsidRPr="000F0E68">
                    <w:rPr>
                      <w:rFonts w:ascii="Arial" w:hAnsi="Arial" w:cs="Arial"/>
                    </w:rPr>
                    <w:t>.</w:t>
                  </w:r>
                  <w:r>
                    <w:rPr>
                      <w:rFonts w:ascii="Arial" w:hAnsi="Arial" w:cs="Arial"/>
                    </w:rPr>
                    <w:t>500</w:t>
                  </w:r>
                  <w:r w:rsidRPr="000F0E68">
                    <w:rPr>
                      <w:rFonts w:ascii="Arial" w:hAnsi="Arial" w:cs="Arial"/>
                    </w:rPr>
                    <w:t xml:space="preserve"> €</w:t>
                  </w:r>
                </w:p>
              </w:tc>
            </w:tr>
            <w:tr w:rsidR="00DA0D55" w:rsidRPr="000F0E68" w:rsidTr="00DA0D55">
              <w:trPr>
                <w:trHeight w:val="340"/>
                <w:jc w:val="center"/>
              </w:trPr>
              <w:tc>
                <w:tcPr>
                  <w:tcW w:w="1200" w:type="dxa"/>
                  <w:shd w:val="clear" w:color="auto" w:fill="auto"/>
                  <w:noWrap/>
                  <w:vAlign w:val="center"/>
                  <w:hideMark/>
                </w:tcPr>
                <w:p w:rsidR="00DA0D55" w:rsidRPr="000F0E68" w:rsidRDefault="00DA0D55" w:rsidP="00DA0D55">
                  <w:pPr>
                    <w:jc w:val="center"/>
                    <w:rPr>
                      <w:rFonts w:ascii="Arial" w:hAnsi="Arial" w:cs="Arial"/>
                    </w:rPr>
                  </w:pPr>
                  <w:r w:rsidRPr="000F0E68">
                    <w:rPr>
                      <w:rFonts w:ascii="Arial" w:hAnsi="Arial" w:cs="Arial"/>
                    </w:rPr>
                    <w:t>Lote 2</w:t>
                  </w:r>
                </w:p>
              </w:tc>
              <w:tc>
                <w:tcPr>
                  <w:tcW w:w="2160" w:type="dxa"/>
                  <w:vAlign w:val="center"/>
                </w:tcPr>
                <w:p w:rsidR="00DA0D55" w:rsidRPr="000F0E68" w:rsidRDefault="00DA0D55" w:rsidP="00DA0D55">
                  <w:pPr>
                    <w:ind w:right="56"/>
                    <w:jc w:val="center"/>
                    <w:rPr>
                      <w:rFonts w:ascii="Arial" w:hAnsi="Arial" w:cs="Arial"/>
                    </w:rPr>
                  </w:pPr>
                  <w:r>
                    <w:rPr>
                      <w:rFonts w:ascii="Arial" w:hAnsi="Arial" w:cs="Arial"/>
                    </w:rPr>
                    <w:t>106</w:t>
                  </w:r>
                  <w:r w:rsidRPr="000F0E68">
                    <w:rPr>
                      <w:rFonts w:ascii="Arial" w:hAnsi="Arial" w:cs="Arial"/>
                    </w:rPr>
                    <w:t>.000 €</w:t>
                  </w:r>
                </w:p>
              </w:tc>
            </w:tr>
          </w:tbl>
          <w:p w:rsidR="00DA0D55" w:rsidRPr="000F0E68" w:rsidRDefault="00DA0D55" w:rsidP="00DA0D55">
            <w:pPr>
              <w:tabs>
                <w:tab w:val="left" w:pos="-648"/>
              </w:tabs>
              <w:ind w:left="357" w:right="177"/>
              <w:jc w:val="both"/>
              <w:rPr>
                <w:rFonts w:ascii="Calibri" w:hAnsi="Calibri" w:cs="Calibri"/>
                <w:sz w:val="22"/>
                <w:szCs w:val="22"/>
              </w:rPr>
            </w:pPr>
          </w:p>
          <w:p w:rsidR="00DA0D55" w:rsidRPr="000F0E68" w:rsidRDefault="00DA0D55" w:rsidP="00DA0D55">
            <w:pPr>
              <w:tabs>
                <w:tab w:val="left" w:pos="-648"/>
              </w:tabs>
              <w:ind w:left="357" w:right="177"/>
              <w:jc w:val="both"/>
              <w:rPr>
                <w:rFonts w:ascii="Arial" w:hAnsi="Arial" w:cs="Arial"/>
                <w:spacing w:val="-2"/>
              </w:rPr>
            </w:pPr>
            <w:r w:rsidRPr="000F0E68">
              <w:rPr>
                <w:rFonts w:ascii="Arial" w:hAnsi="Arial" w:cs="Arial"/>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DA0D55" w:rsidRPr="000F0E68" w:rsidRDefault="00DA0D55" w:rsidP="00DA0D55">
            <w:pPr>
              <w:tabs>
                <w:tab w:val="left" w:pos="8222"/>
              </w:tabs>
              <w:spacing w:line="240" w:lineRule="atLeast"/>
              <w:ind w:left="142"/>
              <w:jc w:val="both"/>
              <w:rPr>
                <w:rFonts w:ascii="Arial" w:hAnsi="Arial" w:cs="Arial"/>
                <w:szCs w:val="22"/>
                <w:lang w:eastAsia="en-US"/>
              </w:rPr>
            </w:pPr>
          </w:p>
        </w:tc>
      </w:tr>
      <w:tr w:rsidR="00DA0D55" w:rsidRPr="00B07F45" w:rsidTr="0091778E">
        <w:trPr>
          <w:trHeight w:val="782"/>
        </w:trPr>
        <w:tc>
          <w:tcPr>
            <w:tcW w:w="8506" w:type="dxa"/>
            <w:gridSpan w:val="11"/>
            <w:tcBorders>
              <w:left w:val="single" w:sz="4" w:space="0" w:color="000000"/>
              <w:right w:val="single" w:sz="4" w:space="0" w:color="000000"/>
            </w:tcBorders>
            <w:shd w:val="clear" w:color="auto" w:fill="FFFFFF"/>
          </w:tcPr>
          <w:p w:rsidR="00DA0D55" w:rsidRPr="00B07F45" w:rsidRDefault="00DA0D55" w:rsidP="00DA0D55">
            <w:pPr>
              <w:tabs>
                <w:tab w:val="left" w:pos="8222"/>
              </w:tabs>
              <w:ind w:left="142" w:right="141"/>
              <w:jc w:val="both"/>
              <w:rPr>
                <w:rFonts w:ascii="Arial" w:eastAsia="Cambria" w:hAnsi="Arial" w:cs="Arial"/>
                <w:szCs w:val="22"/>
                <w:lang w:eastAsia="en-US"/>
              </w:rPr>
            </w:pPr>
            <w:r w:rsidRPr="00B07F45">
              <w:rPr>
                <w:rFonts w:ascii="Arial" w:eastAsia="Cambria" w:hAnsi="Arial" w:cs="Arial"/>
                <w:b/>
                <w:szCs w:val="22"/>
                <w:lang w:eastAsia="en-US"/>
              </w:rPr>
              <w:t>3) SOLVENCIA TÉCNICA O PROFESIONAL</w:t>
            </w:r>
          </w:p>
          <w:p w:rsidR="00DA0D55" w:rsidRPr="00B07F45" w:rsidRDefault="00DA0D55" w:rsidP="00DA0D55">
            <w:pPr>
              <w:tabs>
                <w:tab w:val="left" w:pos="8222"/>
              </w:tabs>
              <w:ind w:left="142" w:right="141"/>
              <w:jc w:val="both"/>
              <w:rPr>
                <w:rFonts w:ascii="Arial" w:eastAsia="Cambria" w:hAnsi="Arial" w:cs="Arial"/>
                <w:szCs w:val="22"/>
                <w:lang w:eastAsia="en-US"/>
              </w:rPr>
            </w:pPr>
          </w:p>
          <w:p w:rsidR="00DA0D55" w:rsidRPr="00045C20" w:rsidRDefault="00DA0D55" w:rsidP="00DA0D55">
            <w:pPr>
              <w:tabs>
                <w:tab w:val="left" w:pos="-648"/>
              </w:tabs>
              <w:ind w:left="357"/>
              <w:jc w:val="both"/>
              <w:rPr>
                <w:rFonts w:ascii="Arial" w:hAnsi="Arial" w:cs="Arial"/>
                <w:spacing w:val="-2"/>
              </w:rPr>
            </w:pPr>
            <w:r w:rsidRPr="00045C20">
              <w:rPr>
                <w:rFonts w:ascii="Arial" w:hAnsi="Arial" w:cs="Arial"/>
                <w:spacing w:val="-2"/>
              </w:rPr>
              <w:t xml:space="preserve">Se acreditará de la siguiente forma: </w:t>
            </w:r>
          </w:p>
          <w:p w:rsidR="00DA0D55" w:rsidRPr="00045C20" w:rsidRDefault="00DA0D55" w:rsidP="00DA0D55">
            <w:pPr>
              <w:tabs>
                <w:tab w:val="left" w:pos="-648"/>
              </w:tabs>
              <w:ind w:left="357"/>
              <w:jc w:val="both"/>
              <w:rPr>
                <w:rFonts w:ascii="Arial" w:hAnsi="Arial" w:cs="Arial"/>
              </w:rPr>
            </w:pPr>
          </w:p>
          <w:p w:rsidR="00DA0D55" w:rsidRPr="00E50E01" w:rsidRDefault="00DA0D55" w:rsidP="00DA0D55">
            <w:pPr>
              <w:tabs>
                <w:tab w:val="left" w:pos="-648"/>
              </w:tabs>
              <w:ind w:left="357" w:right="177"/>
              <w:jc w:val="both"/>
              <w:rPr>
                <w:rFonts w:ascii="Arial" w:hAnsi="Arial" w:cs="Arial"/>
              </w:rPr>
            </w:pPr>
            <w:r w:rsidRPr="005D0169">
              <w:rPr>
                <w:rFonts w:ascii="Arial" w:hAnsi="Arial" w:cs="Arial"/>
              </w:rPr>
              <w:t xml:space="preserve">Una relación de los principales </w:t>
            </w:r>
            <w:r w:rsidR="008F21A5">
              <w:rPr>
                <w:rFonts w:ascii="Arial" w:hAnsi="Arial" w:cs="Arial"/>
              </w:rPr>
              <w:t>suministros</w:t>
            </w:r>
            <w:r w:rsidRPr="005D0169">
              <w:rPr>
                <w:rFonts w:ascii="Arial" w:hAnsi="Arial" w:cs="Arial"/>
              </w:rPr>
              <w:t xml:space="preserve"> realizados de igual o similar naturaleza que los que cons</w:t>
            </w:r>
            <w:r w:rsidR="008F21A5">
              <w:rPr>
                <w:rFonts w:ascii="Arial" w:hAnsi="Arial" w:cs="Arial"/>
              </w:rPr>
              <w:t>tituyen el objeto del contrato</w:t>
            </w:r>
            <w:r w:rsidRPr="005D0169">
              <w:rPr>
                <w:rFonts w:ascii="Arial" w:hAnsi="Arial" w:cs="Arial"/>
              </w:rPr>
              <w:t>, en el curso de los últimos 3 años, en la que se indique el importe, la fecha y el destinatario, público o privado de los mismos, cuyo importe anual acumulado en el año de mayor ejecución sea igual o superior a la cantidad de:</w:t>
            </w:r>
          </w:p>
          <w:p w:rsidR="00DA0D55" w:rsidRDefault="00DA0D55" w:rsidP="00DA0D55">
            <w:pPr>
              <w:tabs>
                <w:tab w:val="left" w:pos="8222"/>
              </w:tabs>
              <w:ind w:left="1626" w:right="177"/>
              <w:jc w:val="both"/>
              <w:rPr>
                <w:rFonts w:ascii="Arial" w:hAnsi="Arial" w:cs="Arial"/>
              </w:rPr>
            </w:pPr>
          </w:p>
          <w:p w:rsidR="00DA0D55" w:rsidRDefault="00DA0D55" w:rsidP="00DA0D55">
            <w:pPr>
              <w:tabs>
                <w:tab w:val="left" w:pos="8222"/>
              </w:tabs>
              <w:ind w:left="1626" w:right="177"/>
              <w:jc w:val="both"/>
              <w:rPr>
                <w:rFonts w:ascii="Arial" w:hAnsi="Arial" w:cs="Arial"/>
              </w:rPr>
            </w:pPr>
          </w:p>
          <w:tbl>
            <w:tblPr>
              <w:tblW w:w="3360" w:type="dxa"/>
              <w:jc w:val="center"/>
              <w:tblLayout w:type="fixed"/>
              <w:tblCellMar>
                <w:left w:w="70" w:type="dxa"/>
                <w:right w:w="70" w:type="dxa"/>
              </w:tblCellMar>
              <w:tblLook w:val="04A0" w:firstRow="1" w:lastRow="0" w:firstColumn="1" w:lastColumn="0" w:noHBand="0" w:noVBand="1"/>
            </w:tblPr>
            <w:tblGrid>
              <w:gridCol w:w="1200"/>
              <w:gridCol w:w="2160"/>
            </w:tblGrid>
            <w:tr w:rsidR="00DA0D55" w:rsidRPr="000F0E68" w:rsidTr="00DA0D55">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0D55" w:rsidRPr="000F0E68" w:rsidRDefault="00DA0D55" w:rsidP="00DA0D55">
                  <w:pPr>
                    <w:jc w:val="center"/>
                    <w:rPr>
                      <w:rFonts w:ascii="Arial" w:hAnsi="Arial" w:cs="Arial"/>
                    </w:rPr>
                  </w:pPr>
                  <w:r w:rsidRPr="000F0E68">
                    <w:rPr>
                      <w:rFonts w:ascii="Arial" w:hAnsi="Arial" w:cs="Arial"/>
                    </w:rPr>
                    <w:t>Lote 1</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DA0D55" w:rsidRPr="000F0E68" w:rsidRDefault="00DA0D55" w:rsidP="00DA0D55">
                  <w:pPr>
                    <w:jc w:val="center"/>
                    <w:rPr>
                      <w:rFonts w:ascii="Arial" w:hAnsi="Arial" w:cs="Arial"/>
                    </w:rPr>
                  </w:pPr>
                  <w:r>
                    <w:rPr>
                      <w:rFonts w:ascii="Arial" w:hAnsi="Arial" w:cs="Arial"/>
                    </w:rPr>
                    <w:t>23</w:t>
                  </w:r>
                  <w:r w:rsidRPr="000F0E68">
                    <w:rPr>
                      <w:rFonts w:ascii="Arial" w:hAnsi="Arial" w:cs="Arial"/>
                    </w:rPr>
                    <w:t>.</w:t>
                  </w:r>
                  <w:r>
                    <w:rPr>
                      <w:rFonts w:ascii="Arial" w:hAnsi="Arial" w:cs="Arial"/>
                    </w:rPr>
                    <w:t>1</w:t>
                  </w:r>
                  <w:r w:rsidRPr="000F0E68">
                    <w:rPr>
                      <w:rFonts w:ascii="Arial" w:hAnsi="Arial" w:cs="Arial"/>
                    </w:rPr>
                    <w:t>00 €</w:t>
                  </w:r>
                </w:p>
              </w:tc>
            </w:tr>
            <w:tr w:rsidR="00DA0D55" w:rsidRPr="000F0E68" w:rsidTr="00DA0D55">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DA0D55" w:rsidRPr="000F0E68" w:rsidRDefault="00DA0D55" w:rsidP="00DA0D55">
                  <w:pPr>
                    <w:jc w:val="center"/>
                    <w:rPr>
                      <w:rFonts w:ascii="Arial" w:hAnsi="Arial" w:cs="Arial"/>
                    </w:rPr>
                  </w:pPr>
                  <w:r w:rsidRPr="000F0E68">
                    <w:rPr>
                      <w:rFonts w:ascii="Arial" w:hAnsi="Arial" w:cs="Arial"/>
                    </w:rPr>
                    <w:t>Lote 2</w:t>
                  </w:r>
                </w:p>
              </w:tc>
              <w:tc>
                <w:tcPr>
                  <w:tcW w:w="2160" w:type="dxa"/>
                  <w:tcBorders>
                    <w:top w:val="nil"/>
                    <w:left w:val="nil"/>
                    <w:bottom w:val="single" w:sz="4" w:space="0" w:color="auto"/>
                    <w:right w:val="single" w:sz="4" w:space="0" w:color="auto"/>
                  </w:tcBorders>
                  <w:shd w:val="clear" w:color="auto" w:fill="auto"/>
                  <w:noWrap/>
                  <w:vAlign w:val="center"/>
                  <w:hideMark/>
                </w:tcPr>
                <w:p w:rsidR="00DA0D55" w:rsidRPr="000F0E68" w:rsidRDefault="00DA0D55" w:rsidP="00DA0D55">
                  <w:pPr>
                    <w:jc w:val="center"/>
                    <w:rPr>
                      <w:rFonts w:ascii="Arial" w:hAnsi="Arial" w:cs="Arial"/>
                    </w:rPr>
                  </w:pPr>
                  <w:r>
                    <w:rPr>
                      <w:rFonts w:ascii="Arial" w:hAnsi="Arial" w:cs="Arial"/>
                    </w:rPr>
                    <w:t>49</w:t>
                  </w:r>
                  <w:r w:rsidRPr="000F0E68">
                    <w:rPr>
                      <w:rFonts w:ascii="Arial" w:hAnsi="Arial" w:cs="Arial"/>
                    </w:rPr>
                    <w:t>.</w:t>
                  </w:r>
                  <w:r>
                    <w:rPr>
                      <w:rFonts w:ascii="Arial" w:hAnsi="Arial" w:cs="Arial"/>
                    </w:rPr>
                    <w:t>7</w:t>
                  </w:r>
                  <w:r w:rsidRPr="000F0E68">
                    <w:rPr>
                      <w:rFonts w:ascii="Arial" w:hAnsi="Arial" w:cs="Arial"/>
                    </w:rPr>
                    <w:t>00 €</w:t>
                  </w:r>
                </w:p>
              </w:tc>
            </w:tr>
          </w:tbl>
          <w:p w:rsidR="00DA0D55" w:rsidRPr="000F0E68" w:rsidRDefault="00DA0D55" w:rsidP="00DA0D55">
            <w:pPr>
              <w:tabs>
                <w:tab w:val="left" w:pos="8222"/>
              </w:tabs>
              <w:ind w:left="1626" w:right="177"/>
              <w:jc w:val="both"/>
              <w:rPr>
                <w:rFonts w:ascii="Arial" w:hAnsi="Arial" w:cs="Arial"/>
              </w:rPr>
            </w:pPr>
          </w:p>
          <w:p w:rsidR="00DA0D55" w:rsidRPr="00045C20" w:rsidRDefault="00DA0D55" w:rsidP="00DA0D55">
            <w:pPr>
              <w:tabs>
                <w:tab w:val="left" w:pos="-648"/>
              </w:tabs>
              <w:ind w:left="357" w:right="177"/>
              <w:jc w:val="both"/>
              <w:rPr>
                <w:rFonts w:ascii="Arial" w:hAnsi="Arial" w:cs="Arial"/>
                <w:spacing w:val="-2"/>
              </w:rPr>
            </w:pPr>
            <w:r w:rsidRPr="000F0E68">
              <w:rPr>
                <w:rFonts w:ascii="Arial" w:hAnsi="Arial" w:cs="Arial"/>
                <w:spacing w:val="-2"/>
              </w:rPr>
              <w:t>Se acreditarán</w:t>
            </w:r>
            <w:r w:rsidRPr="000F0E68">
              <w:rPr>
                <w:rFonts w:ascii="Arial" w:hAnsi="Arial" w:cs="Arial"/>
              </w:rPr>
              <w:t xml:space="preserve"> mediante certificados expedidos o visados por el órgano competente, cuando el destinatario sea una entidad del </w:t>
            </w:r>
            <w:r w:rsidRPr="00045C20">
              <w:rPr>
                <w:rFonts w:ascii="Arial" w:hAnsi="Arial" w:cs="Arial"/>
              </w:rPr>
              <w:t>sector público; cuando el destinatario sea un sujeto pr</w:t>
            </w:r>
            <w:r>
              <w:rPr>
                <w:rFonts w:ascii="Arial" w:hAnsi="Arial" w:cs="Arial"/>
              </w:rPr>
              <w:t xml:space="preserve">ivado, mediante un certificado </w:t>
            </w:r>
            <w:r w:rsidRPr="00045C20">
              <w:rPr>
                <w:rFonts w:ascii="Arial" w:hAnsi="Arial" w:cs="Arial"/>
              </w:rPr>
              <w:t>expedido por este o, a falta de este certificado, mediante una declaración del empresario acompañado de los documentos obrantes en poder del mismo que acrediten la realización de la prestación.</w:t>
            </w:r>
          </w:p>
          <w:p w:rsidR="00DA0D55" w:rsidRPr="00B07F45" w:rsidRDefault="00DA0D55" w:rsidP="00DA0D55">
            <w:pPr>
              <w:tabs>
                <w:tab w:val="left" w:pos="8222"/>
              </w:tabs>
              <w:ind w:left="142" w:right="141"/>
              <w:jc w:val="both"/>
              <w:rPr>
                <w:rFonts w:ascii="Arial" w:eastAsia="Cambria" w:hAnsi="Arial" w:cs="Arial"/>
                <w:b/>
                <w:sz w:val="18"/>
                <w:szCs w:val="18"/>
                <w:lang w:eastAsia="en-US"/>
              </w:rPr>
            </w:pPr>
          </w:p>
        </w:tc>
      </w:tr>
      <w:tr w:rsidR="00DA0D55" w:rsidRPr="00B07F45" w:rsidTr="0091778E">
        <w:trPr>
          <w:trHeight w:val="567"/>
        </w:trPr>
        <w:tc>
          <w:tcPr>
            <w:tcW w:w="8506" w:type="dxa"/>
            <w:gridSpan w:val="11"/>
            <w:tcBorders>
              <w:left w:val="single" w:sz="4" w:space="0" w:color="000000"/>
              <w:right w:val="single" w:sz="4" w:space="0" w:color="000000"/>
            </w:tcBorders>
            <w:shd w:val="clear" w:color="auto" w:fill="FFFFFF"/>
          </w:tcPr>
          <w:p w:rsidR="00DA0D55" w:rsidRPr="00B07F45" w:rsidRDefault="00DA0D55" w:rsidP="00DA0D55">
            <w:pPr>
              <w:tabs>
                <w:tab w:val="left" w:pos="8222"/>
              </w:tabs>
              <w:ind w:left="284"/>
              <w:jc w:val="both"/>
              <w:rPr>
                <w:rFonts w:ascii="Arial" w:eastAsia="Cambria" w:hAnsi="Arial" w:cs="Arial"/>
                <w:szCs w:val="22"/>
                <w:lang w:eastAsia="en-US"/>
              </w:rPr>
            </w:pPr>
          </w:p>
          <w:p w:rsidR="00DA0D55" w:rsidRPr="00B07F45" w:rsidRDefault="00DA0D55" w:rsidP="00DA0D55">
            <w:pPr>
              <w:tabs>
                <w:tab w:val="left" w:pos="8222"/>
              </w:tabs>
              <w:ind w:left="181"/>
              <w:jc w:val="both"/>
              <w:rPr>
                <w:rFonts w:ascii="Arial" w:eastAsia="Cambria" w:hAnsi="Arial" w:cs="Arial"/>
                <w:szCs w:val="22"/>
                <w:lang w:eastAsia="en-US"/>
              </w:rPr>
            </w:pPr>
            <w:r w:rsidRPr="00B07F45">
              <w:rPr>
                <w:rFonts w:ascii="Arial" w:eastAsia="Cambria" w:hAnsi="Arial" w:cs="Arial"/>
                <w:b/>
                <w:szCs w:val="22"/>
                <w:lang w:eastAsia="en-US"/>
              </w:rPr>
              <w:t>4) ACREDITACIÓN DEL CUMPLIMIENTO DE LAS NORMAS DE GESTIÓN MEDIOAMBIENTAL Y GARANTÍA DE CALIDAD</w:t>
            </w:r>
          </w:p>
          <w:p w:rsidR="00DA0D55" w:rsidRPr="00B07F45" w:rsidRDefault="00DA0D55" w:rsidP="00DA0D55">
            <w:pPr>
              <w:tabs>
                <w:tab w:val="left" w:pos="8222"/>
              </w:tabs>
              <w:ind w:left="284"/>
              <w:jc w:val="both"/>
              <w:rPr>
                <w:rFonts w:ascii="Arial" w:eastAsia="Cambria" w:hAnsi="Arial" w:cs="Arial"/>
                <w:b/>
                <w:szCs w:val="22"/>
                <w:lang w:eastAsia="en-US"/>
              </w:rPr>
            </w:pPr>
          </w:p>
        </w:tc>
      </w:tr>
      <w:tr w:rsidR="00DA0D55"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DA0D55" w:rsidRPr="00B07F45" w:rsidRDefault="00DA0D55" w:rsidP="00DA0D55">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DA0D55" w:rsidRPr="00B07F45" w:rsidRDefault="00DA0D55" w:rsidP="00DA0D55">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A0D55" w:rsidRPr="00B07F45" w:rsidRDefault="00DA0D55" w:rsidP="00DA0D55">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DA0D55" w:rsidRPr="00B07F45" w:rsidRDefault="00DA0D55" w:rsidP="00DA0D55">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A0D55" w:rsidRPr="00B07F45" w:rsidRDefault="00DA0D55" w:rsidP="00DA0D55">
            <w:pPr>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DA0D55" w:rsidRPr="00B07F45" w:rsidRDefault="00DA0D55" w:rsidP="00DA0D55">
            <w:pPr>
              <w:jc w:val="both"/>
              <w:rPr>
                <w:rFonts w:ascii="Arial" w:eastAsia="Cambria" w:hAnsi="Arial" w:cs="Arial"/>
                <w:szCs w:val="22"/>
                <w:lang w:eastAsia="en-US"/>
              </w:rPr>
            </w:pPr>
          </w:p>
        </w:tc>
      </w:tr>
      <w:tr w:rsidR="00DA0D55"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DA0D55" w:rsidRPr="00B07F45" w:rsidRDefault="00DA0D55" w:rsidP="00DA0D55">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034ED8" w:rsidRPr="00B07F45" w:rsidTr="0091778E">
        <w:trPr>
          <w:trHeight w:hRule="exact" w:val="340"/>
        </w:trPr>
        <w:tc>
          <w:tcPr>
            <w:tcW w:w="8506" w:type="dxa"/>
            <w:gridSpan w:val="6"/>
            <w:tcBorders>
              <w:bottom w:val="single" w:sz="4" w:space="0" w:color="auto"/>
            </w:tcBorders>
            <w:vAlign w:val="center"/>
          </w:tcPr>
          <w:p w:rsidR="00034ED8" w:rsidRPr="00B07F45" w:rsidRDefault="00034ED8" w:rsidP="00034ED8">
            <w:pPr>
              <w:jc w:val="both"/>
              <w:rPr>
                <w:rFonts w:ascii="Arial" w:hAnsi="Arial" w:cs="Arial"/>
                <w:b/>
              </w:rPr>
            </w:pPr>
            <w:bookmarkStart w:id="13" w:name="CC_15"/>
            <w:r w:rsidRPr="00B07F45">
              <w:rPr>
                <w:rFonts w:ascii="Arial" w:eastAsia="Cambria" w:hAnsi="Arial" w:cs="Arial"/>
                <w:b/>
                <w:szCs w:val="22"/>
                <w:lang w:eastAsia="en-US"/>
              </w:rPr>
              <w:t xml:space="preserve">15.- </w:t>
            </w:r>
            <w:bookmarkEnd w:id="13"/>
            <w:r w:rsidRPr="00B07F45">
              <w:rPr>
                <w:rFonts w:ascii="Arial" w:eastAsia="Cambria" w:hAnsi="Arial" w:cs="Arial"/>
                <w:b/>
                <w:szCs w:val="22"/>
                <w:lang w:eastAsia="en-US"/>
              </w:rPr>
              <w:t>COMPROMISO DE ADSCRIPCIÓN OBLIGATORIA DE MEDIOS</w:t>
            </w:r>
          </w:p>
        </w:tc>
      </w:tr>
      <w:tr w:rsidR="00034ED8" w:rsidRPr="00B07F45" w:rsidTr="0091778E">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E63FB"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454"/>
        </w:trPr>
        <w:tc>
          <w:tcPr>
            <w:tcW w:w="8506" w:type="dxa"/>
            <w:gridSpan w:val="6"/>
            <w:tcBorders>
              <w:top w:val="nil"/>
            </w:tcBorders>
            <w:vAlign w:val="center"/>
          </w:tcPr>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rPr>
            </w:pPr>
          </w:p>
        </w:tc>
      </w:tr>
    </w:tbl>
    <w:p w:rsidR="00034ED8"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034ED8" w:rsidRPr="00B07F45" w:rsidTr="0091778E">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4" w:name="CC_16"/>
            <w:r w:rsidRPr="00B07F45">
              <w:rPr>
                <w:rFonts w:ascii="Arial" w:eastAsia="Cambria" w:hAnsi="Arial" w:cs="Arial"/>
                <w:b/>
                <w:szCs w:val="22"/>
                <w:lang w:eastAsia="en-US"/>
              </w:rPr>
              <w:t xml:space="preserve">16.- </w:t>
            </w:r>
            <w:bookmarkEnd w:id="14"/>
            <w:r w:rsidRPr="00B07F45">
              <w:rPr>
                <w:rFonts w:ascii="Arial" w:eastAsia="Cambria" w:hAnsi="Arial" w:cs="Arial"/>
                <w:b/>
                <w:szCs w:val="22"/>
                <w:lang w:eastAsia="en-US"/>
              </w:rPr>
              <w:t>SUBCONTRATACIÓN</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39"/>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E63FB"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340"/>
        </w:trPr>
        <w:tc>
          <w:tcPr>
            <w:tcW w:w="6241" w:type="dxa"/>
            <w:vMerge/>
            <w:tcBorders>
              <w:lef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Pagos directo</w:t>
            </w:r>
            <w:r w:rsidR="0069747D">
              <w:rPr>
                <w:rFonts w:ascii="Arial" w:eastAsia="Cambria" w:hAnsi="Arial" w:cs="Arial"/>
                <w:szCs w:val="22"/>
                <w:lang w:eastAsia="en-US"/>
              </w:rPr>
              <w:t>s</w:t>
            </w:r>
            <w:r w:rsidRPr="00B07F4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E63FB"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E63FB"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ind w:left="39"/>
              <w:jc w:val="both"/>
              <w:rPr>
                <w:rFonts w:ascii="Arial" w:eastAsia="Cambria" w:hAnsi="Arial" w:cs="Arial"/>
                <w:szCs w:val="22"/>
                <w:lang w:eastAsia="en-US"/>
              </w:rPr>
            </w:pPr>
          </w:p>
          <w:p w:rsidR="00034ED8" w:rsidRPr="00B07F45" w:rsidRDefault="00034ED8" w:rsidP="00034ED8">
            <w:pPr>
              <w:ind w:left="181" w:hanging="142"/>
              <w:jc w:val="both"/>
              <w:rPr>
                <w:rFonts w:ascii="Arial" w:eastAsia="Cambria" w:hAnsi="Arial" w:cs="Arial"/>
                <w:i/>
                <w:szCs w:val="22"/>
                <w:lang w:eastAsia="en-US"/>
              </w:rPr>
            </w:pPr>
          </w:p>
        </w:tc>
      </w:tr>
    </w:tbl>
    <w:p w:rsidR="00826644" w:rsidRPr="00216AFD"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8"/>
        <w:gridCol w:w="388"/>
        <w:gridCol w:w="425"/>
        <w:gridCol w:w="353"/>
        <w:gridCol w:w="4325"/>
      </w:tblGrid>
      <w:tr w:rsidR="00826644" w:rsidRPr="00826644" w:rsidTr="00B80D3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826644">
            <w:pPr>
              <w:spacing w:before="40" w:after="40"/>
              <w:rPr>
                <w:rFonts w:ascii="Arial" w:hAnsi="Arial" w:cs="Arial"/>
              </w:rPr>
            </w:pPr>
            <w:bookmarkStart w:id="15" w:name="CC_17"/>
            <w:r w:rsidRPr="00826644">
              <w:rPr>
                <w:rFonts w:ascii="Arial" w:hAnsi="Arial" w:cs="Arial"/>
                <w:b/>
              </w:rPr>
              <w:t>1</w:t>
            </w:r>
            <w:r>
              <w:rPr>
                <w:rFonts w:ascii="Arial" w:hAnsi="Arial" w:cs="Arial"/>
                <w:b/>
              </w:rPr>
              <w:t>7</w:t>
            </w:r>
            <w:r w:rsidRPr="00826644">
              <w:rPr>
                <w:rFonts w:ascii="Arial" w:hAnsi="Arial" w:cs="Arial"/>
                <w:b/>
              </w:rPr>
              <w:t xml:space="preserve">.- </w:t>
            </w:r>
            <w:bookmarkEnd w:id="15"/>
            <w:r w:rsidRPr="00826644">
              <w:rPr>
                <w:rFonts w:ascii="Arial" w:hAnsi="Arial" w:cs="Arial"/>
                <w:b/>
              </w:rPr>
              <w:t>GARANTÍAS</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26644" w:rsidRPr="00826644" w:rsidRDefault="00826644" w:rsidP="00B80D33">
            <w:pPr>
              <w:spacing w:before="60"/>
              <w:ind w:left="40"/>
              <w:rPr>
                <w:rFonts w:ascii="Arial" w:hAnsi="Arial" w:cs="Arial"/>
              </w:rPr>
            </w:pPr>
            <w:r w:rsidRPr="00826644">
              <w:rPr>
                <w:rFonts w:ascii="Arial" w:hAnsi="Arial" w:cs="Arial"/>
              </w:rPr>
              <w:t>Importe: ………….……………………..…..€</w:t>
            </w:r>
          </w:p>
          <w:p w:rsidR="00826644" w:rsidRPr="00826644" w:rsidRDefault="00826644" w:rsidP="00B80D33">
            <w:pPr>
              <w:ind w:left="40"/>
              <w:rPr>
                <w:rFonts w:ascii="Arial" w:hAnsi="Arial" w:cs="Arial"/>
              </w:rPr>
            </w:pPr>
            <w:r w:rsidRPr="00826644">
              <w:rPr>
                <w:rFonts w:ascii="Arial" w:hAnsi="Arial" w:cs="Arial"/>
              </w:rPr>
              <w:t xml:space="preserve">[3 % del presupuesto base de licitación </w:t>
            </w:r>
          </w:p>
          <w:p w:rsidR="00826644" w:rsidRPr="00826644" w:rsidRDefault="00826644" w:rsidP="00B80D33">
            <w:pPr>
              <w:ind w:left="40"/>
              <w:rPr>
                <w:rFonts w:ascii="Arial" w:hAnsi="Arial" w:cs="Arial"/>
              </w:rPr>
            </w:pPr>
            <w:r w:rsidRPr="00826644">
              <w:rPr>
                <w:rFonts w:ascii="Arial" w:hAnsi="Arial" w:cs="Arial"/>
              </w:rPr>
              <w:t>(IVA no incluido)]</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826644" w:rsidRPr="00826644" w:rsidRDefault="00826644" w:rsidP="00B80D33">
            <w:pPr>
              <w:ind w:left="181" w:hanging="142"/>
              <w:rPr>
                <w:rFonts w:ascii="Arial" w:hAnsi="Arial" w:cs="Arial"/>
              </w:rPr>
            </w:pPr>
          </w:p>
        </w:tc>
      </w:tr>
      <w:tr w:rsidR="00826644" w:rsidRPr="0082664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826644" w:rsidRPr="00DA0D55" w:rsidRDefault="00826644" w:rsidP="00B80D33">
            <w:pPr>
              <w:rPr>
                <w:rFonts w:ascii="Arial" w:hAnsi="Arial" w:cs="Arial"/>
              </w:rPr>
            </w:pPr>
            <w:r w:rsidRPr="00DA0D55">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826644" w:rsidRPr="00DA0D55"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DA0D55" w:rsidRDefault="00826644" w:rsidP="00B80D33">
            <w:pPr>
              <w:ind w:left="39"/>
              <w:rPr>
                <w:rFonts w:ascii="Arial" w:hAnsi="Arial" w:cs="Arial"/>
                <w:sz w:val="14"/>
                <w:szCs w:val="14"/>
              </w:rPr>
            </w:pPr>
            <w:r w:rsidRPr="00DA0D55">
              <w:rPr>
                <w:rFonts w:ascii="Arial" w:hAnsi="Arial" w:cs="Arial"/>
                <w:sz w:val="14"/>
                <w:szCs w:val="14"/>
              </w:rPr>
              <w:t>(A tanto alzado)</w:t>
            </w:r>
          </w:p>
          <w:p w:rsidR="00826644" w:rsidRPr="00DA0D55" w:rsidRDefault="00826644" w:rsidP="00B80D33">
            <w:pPr>
              <w:ind w:left="39"/>
              <w:rPr>
                <w:rFonts w:ascii="Arial" w:hAnsi="Arial" w:cs="Arial"/>
              </w:rPr>
            </w:pPr>
            <w:r w:rsidRPr="00DA0D55">
              <w:rPr>
                <w:rFonts w:ascii="Arial" w:hAnsi="Arial" w:cs="Arial"/>
              </w:rPr>
              <w:t xml:space="preserve">Importe: 5 % del importe de adjudicación </w:t>
            </w:r>
          </w:p>
          <w:p w:rsidR="00826644" w:rsidRPr="00DA0D55" w:rsidRDefault="00826644" w:rsidP="00B80D33">
            <w:pPr>
              <w:ind w:left="39"/>
              <w:rPr>
                <w:rFonts w:ascii="Arial" w:hAnsi="Arial" w:cs="Arial"/>
              </w:rPr>
            </w:pPr>
            <w:r w:rsidRPr="00DA0D55">
              <w:rPr>
                <w:rFonts w:ascii="Arial" w:hAnsi="Arial" w:cs="Arial"/>
              </w:rPr>
              <w:t>(IVA no incluido)</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826644" w:rsidRPr="00DA0D55" w:rsidRDefault="00826644" w:rsidP="00B80D3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DA0D55" w:rsidRDefault="007057C1" w:rsidP="00B80D33">
            <w:pPr>
              <w:ind w:left="181" w:hanging="142"/>
              <w:rPr>
                <w:rFonts w:ascii="Arial" w:hAnsi="Arial" w:cs="Arial"/>
              </w:rPr>
            </w:pPr>
            <w:r w:rsidRPr="00DA0D55">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DA0D55" w:rsidRDefault="00826644" w:rsidP="00B80D33">
            <w:pPr>
              <w:ind w:left="39"/>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826644" w:rsidRPr="00DA0D55"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DA0D55" w:rsidRDefault="00826644" w:rsidP="00B80D33">
            <w:pPr>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826644" w:rsidRPr="00DA0D55" w:rsidRDefault="00826644" w:rsidP="00B80D33">
            <w:pPr>
              <w:jc w:val="right"/>
              <w:rPr>
                <w:rFonts w:ascii="Arial" w:hAnsi="Arial" w:cs="Arial"/>
              </w:rPr>
            </w:pPr>
            <w:r w:rsidRPr="00DA0D55">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DA0D55" w:rsidRDefault="000E63FB" w:rsidP="00B80D33">
            <w:pPr>
              <w:ind w:left="39"/>
              <w:rPr>
                <w:rFonts w:ascii="Arial" w:hAnsi="Arial" w:cs="Arial"/>
              </w:rPr>
            </w:pPr>
            <w:r w:rsidRPr="00DA0D55">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826644" w:rsidRPr="00DA0D55"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DA0D55" w:rsidRDefault="00826644" w:rsidP="00B80D33">
            <w:pPr>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826644" w:rsidRPr="00DA0D55" w:rsidRDefault="00826644" w:rsidP="00B80D3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826644" w:rsidRPr="00DA0D55" w:rsidRDefault="00826644" w:rsidP="00B80D3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826644" w:rsidRPr="00DA0D55"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DA0D55" w:rsidRDefault="00826644" w:rsidP="00B80D33">
            <w:pPr>
              <w:ind w:left="40"/>
              <w:rPr>
                <w:rFonts w:ascii="Arial" w:hAnsi="Arial" w:cs="Arial"/>
                <w:sz w:val="14"/>
                <w:szCs w:val="14"/>
              </w:rPr>
            </w:pPr>
            <w:r w:rsidRPr="00DA0D55">
              <w:rPr>
                <w:rFonts w:ascii="Arial" w:hAnsi="Arial" w:cs="Arial"/>
                <w:sz w:val="14"/>
                <w:szCs w:val="14"/>
              </w:rPr>
              <w:t>(Precios unitarios)</w:t>
            </w:r>
          </w:p>
          <w:p w:rsidR="00826644" w:rsidRPr="00DA0D55" w:rsidRDefault="00826644" w:rsidP="00B80D33">
            <w:pPr>
              <w:ind w:left="40"/>
              <w:rPr>
                <w:rFonts w:ascii="Arial" w:hAnsi="Arial" w:cs="Arial"/>
              </w:rPr>
            </w:pPr>
            <w:r w:rsidRPr="00DA0D55">
              <w:rPr>
                <w:rFonts w:ascii="Arial" w:hAnsi="Arial" w:cs="Arial"/>
              </w:rPr>
              <w:t>Importe: ………….……………………..…..€</w:t>
            </w:r>
          </w:p>
          <w:p w:rsidR="00826644" w:rsidRPr="00DA0D55" w:rsidRDefault="00826644" w:rsidP="00B80D33">
            <w:pPr>
              <w:ind w:left="40"/>
              <w:rPr>
                <w:rFonts w:ascii="Arial" w:hAnsi="Arial" w:cs="Arial"/>
              </w:rPr>
            </w:pPr>
            <w:r w:rsidRPr="00DA0D55">
              <w:rPr>
                <w:rFonts w:ascii="Arial" w:hAnsi="Arial" w:cs="Arial"/>
              </w:rPr>
              <w:sym w:font="Symbol" w:char="F05B"/>
            </w:r>
            <w:r w:rsidRPr="00DA0D55">
              <w:rPr>
                <w:rFonts w:ascii="Arial" w:hAnsi="Arial" w:cs="Arial"/>
              </w:rPr>
              <w:t xml:space="preserve">5 % del presupuesto base de licitación </w:t>
            </w:r>
          </w:p>
          <w:p w:rsidR="00826644" w:rsidRPr="00DA0D55" w:rsidRDefault="00826644" w:rsidP="00B80D33">
            <w:pPr>
              <w:ind w:left="40"/>
              <w:rPr>
                <w:rFonts w:ascii="Arial" w:hAnsi="Arial" w:cs="Arial"/>
              </w:rPr>
            </w:pPr>
            <w:r w:rsidRPr="00DA0D55">
              <w:rPr>
                <w:rFonts w:ascii="Arial" w:hAnsi="Arial" w:cs="Arial"/>
              </w:rPr>
              <w:t>(IVA no incluido)</w:t>
            </w:r>
            <w:r w:rsidRPr="00DA0D55">
              <w:rPr>
                <w:rFonts w:ascii="Arial" w:hAnsi="Arial" w:cs="Arial"/>
              </w:rPr>
              <w:sym w:font="Symbol" w:char="F05D"/>
            </w:r>
            <w:r w:rsidRPr="00DA0D55">
              <w:rPr>
                <w:rFonts w:ascii="Arial" w:hAnsi="Arial" w:cs="Arial"/>
              </w:rPr>
              <w:t xml:space="preserve"> </w:t>
            </w:r>
          </w:p>
        </w:tc>
      </w:tr>
      <w:tr w:rsidR="00826644" w:rsidRPr="00826644" w:rsidTr="00B80D33">
        <w:trPr>
          <w:trHeight w:hRule="exact" w:val="142"/>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b/>
              </w:rPr>
            </w:pPr>
          </w:p>
        </w:tc>
      </w:tr>
      <w:tr w:rsidR="00826644" w:rsidRPr="00826644" w:rsidTr="00B80D33">
        <w:trPr>
          <w:trHeight w:hRule="exact" w:val="454"/>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b/>
              </w:rPr>
            </w:pPr>
          </w:p>
        </w:tc>
      </w:tr>
      <w:tr w:rsidR="00826644" w:rsidRPr="00826644" w:rsidTr="00B80D33">
        <w:trPr>
          <w:trHeight w:hRule="exact" w:val="170"/>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DA0D55"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DA0D55" w:rsidRDefault="00826644" w:rsidP="00B80D33">
            <w:pPr>
              <w:jc w:val="right"/>
              <w:rPr>
                <w:rFonts w:ascii="Arial" w:hAnsi="Arial" w:cs="Arial"/>
              </w:rPr>
            </w:pPr>
            <w:r w:rsidRPr="00DA0D55">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826644" w:rsidRPr="00DA0D55" w:rsidRDefault="00826644" w:rsidP="00B80D33">
            <w:pPr>
              <w:spacing w:before="40" w:after="40"/>
              <w:ind w:left="181" w:hanging="142"/>
              <w:rPr>
                <w:rFonts w:ascii="Arial" w:hAnsi="Arial" w:cs="Arial"/>
                <w:b/>
              </w:rPr>
            </w:pPr>
          </w:p>
        </w:tc>
      </w:tr>
      <w:tr w:rsidR="00826644" w:rsidRPr="00826644" w:rsidTr="00B80D33">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826644" w:rsidRPr="00826644" w:rsidRDefault="00826644" w:rsidP="00B80D33">
            <w:pPr>
              <w:spacing w:before="60"/>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826644" w:rsidRPr="00826644" w:rsidRDefault="00826644" w:rsidP="00B80D33">
            <w:pPr>
              <w:ind w:left="182" w:hanging="142"/>
              <w:rPr>
                <w:rFonts w:ascii="Arial" w:hAnsi="Arial" w:cs="Arial"/>
              </w:rPr>
            </w:pPr>
            <w:r w:rsidRPr="00826644">
              <w:rPr>
                <w:rFonts w:ascii="Arial" w:hAnsi="Arial" w:cs="Arial"/>
              </w:rPr>
              <w:t>Importe: ………….……………………..…..€</w:t>
            </w:r>
          </w:p>
        </w:tc>
      </w:tr>
      <w:tr w:rsidR="00826644" w:rsidRPr="0082664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B80D33">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826644" w:rsidRPr="00826644" w:rsidRDefault="00044E74" w:rsidP="00B80D33">
            <w:pPr>
              <w:rPr>
                <w:rFonts w:ascii="Arial" w:hAnsi="Arial" w:cs="Arial"/>
              </w:rPr>
            </w:pPr>
            <w:r>
              <w:rPr>
                <w:rFonts w:ascii="Arial"/>
              </w:rPr>
              <w:t>3 a</w:t>
            </w:r>
            <w:r>
              <w:rPr>
                <w:rFonts w:ascii="Arial"/>
              </w:rPr>
              <w:t>ñ</w:t>
            </w:r>
            <w:r>
              <w:rPr>
                <w:rFonts w:ascii="Arial"/>
              </w:rPr>
              <w:t>os, a contar desde la fecha de recepci</w:t>
            </w:r>
            <w:r>
              <w:rPr>
                <w:rFonts w:ascii="Arial"/>
              </w:rPr>
              <w:t>ó</w:t>
            </w:r>
            <w:r>
              <w:rPr>
                <w:rFonts w:ascii="Arial"/>
              </w:rPr>
              <w:t>n de conformidad de los suministros</w:t>
            </w:r>
            <w:r w:rsidR="0082483F">
              <w:rPr>
                <w:rFonts w:ascii="Arial" w:hAnsi="Arial" w:cs="Arial"/>
              </w:rPr>
              <w:t xml:space="preserve">. </w:t>
            </w:r>
          </w:p>
        </w:tc>
      </w:tr>
    </w:tbl>
    <w:p w:rsidR="0082483F" w:rsidRPr="00826644" w:rsidRDefault="0082483F" w:rsidP="00826644">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6" w:name="CC_18"/>
            <w:r w:rsidRPr="00B07F45">
              <w:rPr>
                <w:rFonts w:ascii="Arial" w:eastAsia="Cambria" w:hAnsi="Arial" w:cs="Arial"/>
                <w:b/>
                <w:szCs w:val="22"/>
                <w:lang w:eastAsia="en-US"/>
              </w:rPr>
              <w:t xml:space="preserve">18.- </w:t>
            </w:r>
            <w:bookmarkEnd w:id="16"/>
            <w:r w:rsidRPr="00B07F45">
              <w:rPr>
                <w:rFonts w:ascii="Arial" w:eastAsia="Cambria" w:hAnsi="Arial" w:cs="Arial"/>
                <w:b/>
                <w:szCs w:val="22"/>
                <w:lang w:eastAsia="en-US"/>
              </w:rPr>
              <w:t>CRITERIOS DE ADJUDICACIÓN</w:t>
            </w:r>
            <w:r w:rsidRPr="00B07F45">
              <w:rPr>
                <w:rFonts w:ascii="Arial" w:eastAsia="Cambria" w:hAnsi="Arial" w:cs="Arial"/>
                <w:szCs w:val="22"/>
                <w:lang w:eastAsia="en-US"/>
              </w:rPr>
              <w:t xml:space="preserve"> </w:t>
            </w:r>
          </w:p>
        </w:tc>
      </w:tr>
      <w:tr w:rsidR="00034ED8" w:rsidRPr="00B07F45"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034ED8" w:rsidRPr="00B07F45" w:rsidRDefault="00034ED8" w:rsidP="00034ED8">
            <w:pPr>
              <w:jc w:val="both"/>
              <w:rPr>
                <w:rFonts w:ascii="Arial" w:eastAsia="Cambria" w:hAnsi="Arial" w:cs="Arial"/>
                <w:b/>
                <w:szCs w:val="22"/>
                <w:lang w:eastAsia="en-US"/>
              </w:rPr>
            </w:pPr>
            <w:r w:rsidRPr="00B07F45">
              <w:rPr>
                <w:rFonts w:ascii="Arial" w:hAnsi="Arial" w:cs="Arial"/>
                <w:b/>
              </w:rPr>
              <w:t>1) CRITERIOS A VALORAR MEDIANTE JUICIO DE VALOR</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E63FB" w:rsidP="00034ED8">
            <w:pPr>
              <w:jc w:val="center"/>
              <w:rPr>
                <w:rFonts w:ascii="Arial" w:eastAsia="Cambria" w:hAnsi="Arial" w:cs="Arial"/>
                <w:szCs w:val="22"/>
                <w:lang w:eastAsia="en-US"/>
              </w:rPr>
            </w:pPr>
            <w:r>
              <w:rPr>
                <w:rFonts w:ascii="Arial" w:eastAsia="Cambria"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37"/>
              <w:jc w:val="both"/>
              <w:rPr>
                <w:rFonts w:ascii="Arial" w:eastAsia="Cambria" w:hAnsi="Arial" w:cs="Arial"/>
                <w:szCs w:val="22"/>
                <w:lang w:eastAsia="en-US"/>
              </w:rPr>
            </w:pPr>
            <w:r w:rsidRPr="00B07F45">
              <w:rPr>
                <w:rFonts w:ascii="Arial" w:eastAsia="Cambria"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center"/>
              <w:rPr>
                <w:rFonts w:ascii="Arial" w:eastAsia="Cambria"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82483F" w:rsidRDefault="0082483F" w:rsidP="00034ED8">
            <w:pPr>
              <w:tabs>
                <w:tab w:val="left" w:pos="214"/>
                <w:tab w:val="left" w:pos="567"/>
                <w:tab w:val="left" w:pos="993"/>
                <w:tab w:val="left" w:pos="1560"/>
                <w:tab w:val="left" w:pos="4820"/>
              </w:tabs>
              <w:ind w:left="4395" w:hanging="3828"/>
              <w:jc w:val="both"/>
              <w:rPr>
                <w:rFonts w:ascii="Arial" w:eastAsia="MS Gothic" w:hAnsi="Arial" w:cs="Arial"/>
                <w:b/>
                <w:sz w:val="24"/>
                <w:szCs w:val="24"/>
              </w:rPr>
            </w:pPr>
            <w:bookmarkStart w:id="17" w:name="_GoBack"/>
            <w:bookmarkEnd w:id="17"/>
          </w:p>
          <w:p w:rsidR="00D32CE8" w:rsidRPr="00D32CE8" w:rsidRDefault="00D32CE8" w:rsidP="00034ED8">
            <w:pPr>
              <w:tabs>
                <w:tab w:val="left" w:pos="214"/>
                <w:tab w:val="left" w:pos="567"/>
                <w:tab w:val="left" w:pos="993"/>
                <w:tab w:val="left" w:pos="1560"/>
                <w:tab w:val="left" w:pos="4820"/>
              </w:tabs>
              <w:ind w:left="4395" w:hanging="3828"/>
              <w:jc w:val="both"/>
              <w:rPr>
                <w:rFonts w:ascii="Arial" w:eastAsia="MS Gothic" w:hAnsi="Arial" w:cs="Arial"/>
                <w:b/>
                <w:sz w:val="24"/>
                <w:szCs w:val="24"/>
                <w:u w:val="single"/>
              </w:rPr>
            </w:pPr>
            <w:r w:rsidRPr="00D32CE8">
              <w:rPr>
                <w:rFonts w:ascii="Arial" w:eastAsia="MS Gothic" w:hAnsi="Arial" w:cs="Arial"/>
                <w:b/>
                <w:sz w:val="24"/>
                <w:szCs w:val="24"/>
                <w:u w:val="single"/>
              </w:rPr>
              <w:t>LOTE 1</w:t>
            </w:r>
          </w:p>
          <w:p w:rsidR="00D32CE8" w:rsidRPr="00B07F45" w:rsidRDefault="00D32CE8" w:rsidP="00034ED8">
            <w:pPr>
              <w:tabs>
                <w:tab w:val="left" w:pos="214"/>
                <w:tab w:val="left" w:pos="567"/>
                <w:tab w:val="left" w:pos="993"/>
                <w:tab w:val="left" w:pos="1560"/>
                <w:tab w:val="left" w:pos="4820"/>
              </w:tabs>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034ED8" w:rsidRPr="00B07F45" w:rsidTr="0091778E">
              <w:trPr>
                <w:cantSplit/>
                <w:trHeight w:val="480"/>
              </w:trPr>
              <w:tc>
                <w:tcPr>
                  <w:tcW w:w="6662" w:type="dxa"/>
                  <w:tcBorders>
                    <w:bottom w:val="single" w:sz="6" w:space="0" w:color="auto"/>
                  </w:tcBorders>
                  <w:shd w:val="clear" w:color="auto" w:fill="auto"/>
                </w:tcPr>
                <w:p w:rsidR="00034ED8" w:rsidRPr="00B07F45" w:rsidRDefault="00034ED8" w:rsidP="00034ED8">
                  <w:pPr>
                    <w:spacing w:before="120"/>
                    <w:ind w:right="-434" w:firstLine="67"/>
                    <w:jc w:val="center"/>
                    <w:rPr>
                      <w:rFonts w:ascii="Arial" w:eastAsia="Cambria" w:hAnsi="Arial" w:cs="Arial"/>
                      <w:b/>
                      <w:sz w:val="18"/>
                      <w:szCs w:val="18"/>
                      <w:lang w:eastAsia="en-US"/>
                    </w:rPr>
                  </w:pPr>
                  <w:r w:rsidRPr="00B07F45">
                    <w:rPr>
                      <w:rFonts w:ascii="Arial" w:eastAsia="Cambria" w:hAnsi="Arial" w:cs="Arial"/>
                      <w:b/>
                      <w:sz w:val="18"/>
                      <w:szCs w:val="18"/>
                      <w:lang w:eastAsia="en-US"/>
                    </w:rPr>
                    <w:t>Criterios</w:t>
                  </w:r>
                </w:p>
              </w:tc>
              <w:tc>
                <w:tcPr>
                  <w:tcW w:w="1276" w:type="dxa"/>
                  <w:tcBorders>
                    <w:bottom w:val="single" w:sz="6" w:space="0" w:color="auto"/>
                  </w:tcBorders>
                  <w:shd w:val="clear" w:color="auto" w:fill="auto"/>
                </w:tcPr>
                <w:p w:rsidR="00034ED8" w:rsidRPr="00B07F45" w:rsidRDefault="00034ED8" w:rsidP="00034ED8">
                  <w:pPr>
                    <w:spacing w:before="120"/>
                    <w:jc w:val="center"/>
                    <w:rPr>
                      <w:rFonts w:ascii="Arial" w:eastAsia="Cambria" w:hAnsi="Arial" w:cs="Arial"/>
                      <w:b/>
                      <w:sz w:val="18"/>
                      <w:szCs w:val="18"/>
                      <w:lang w:eastAsia="en-US"/>
                    </w:rPr>
                  </w:pPr>
                  <w:r w:rsidRPr="00B07F45">
                    <w:rPr>
                      <w:rFonts w:ascii="Arial" w:eastAsia="Cambria" w:hAnsi="Arial" w:cs="Arial"/>
                      <w:b/>
                      <w:sz w:val="18"/>
                      <w:szCs w:val="18"/>
                      <w:lang w:eastAsia="en-US"/>
                    </w:rPr>
                    <w:t>Ponderación</w:t>
                  </w:r>
                </w:p>
              </w:tc>
            </w:tr>
            <w:tr w:rsidR="00034ED8" w:rsidRPr="00B07F45" w:rsidTr="0076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12"/>
              </w:trPr>
              <w:tc>
                <w:tcPr>
                  <w:tcW w:w="6662" w:type="dxa"/>
                  <w:tcBorders>
                    <w:top w:val="single" w:sz="6" w:space="0" w:color="auto"/>
                    <w:left w:val="single" w:sz="6" w:space="0" w:color="auto"/>
                    <w:bottom w:val="single" w:sz="6" w:space="0" w:color="auto"/>
                    <w:right w:val="single" w:sz="6" w:space="0" w:color="auto"/>
                  </w:tcBorders>
                </w:tcPr>
                <w:p w:rsidR="00D32CE8" w:rsidRDefault="00765A69" w:rsidP="00D32CE8">
                  <w:pPr>
                    <w:widowControl w:val="0"/>
                    <w:tabs>
                      <w:tab w:val="left" w:pos="525"/>
                    </w:tabs>
                    <w:autoSpaceDE w:val="0"/>
                    <w:autoSpaceDN w:val="0"/>
                    <w:adjustRightInd w:val="0"/>
                    <w:spacing w:before="143"/>
                    <w:jc w:val="both"/>
                    <w:rPr>
                      <w:rFonts w:ascii="Arial" w:hAnsi="Arial" w:cs="Arial"/>
                    </w:rPr>
                  </w:pPr>
                  <w:r w:rsidRPr="00765A69">
                    <w:rPr>
                      <w:rFonts w:ascii="Arial" w:eastAsia="Cambria" w:hAnsi="Arial" w:cs="Arial"/>
                      <w:b/>
                      <w:u w:val="single"/>
                      <w:lang w:eastAsia="en-US"/>
                    </w:rPr>
                    <w:t>1.</w:t>
                  </w:r>
                  <w:r w:rsidR="00D32CE8" w:rsidRPr="00765A69">
                    <w:rPr>
                      <w:rFonts w:ascii="Arial" w:eastAsia="Cambria" w:hAnsi="Arial" w:cs="Arial"/>
                      <w:b/>
                      <w:u w:val="single"/>
                      <w:lang w:eastAsia="en-US"/>
                    </w:rPr>
                    <w:t>Características técnicas</w:t>
                  </w:r>
                  <w:r w:rsidR="00D32CE8" w:rsidRPr="00765A69">
                    <w:rPr>
                      <w:rFonts w:ascii="Arial" w:eastAsia="Cambria" w:hAnsi="Arial" w:cs="Arial"/>
                      <w:lang w:eastAsia="en-US"/>
                    </w:rPr>
                    <w:t xml:space="preserve">: </w:t>
                  </w:r>
                  <w:r w:rsidR="00D32CE8" w:rsidRPr="00765A69">
                    <w:rPr>
                      <w:rFonts w:ascii="Arial" w:hAnsi="Arial" w:cs="Arial"/>
                    </w:rPr>
                    <w:t>Se valorarán las mejoras respecto a las características exigidas en el punto 2</w:t>
                  </w:r>
                  <w:r w:rsidR="007057C1">
                    <w:rPr>
                      <w:rFonts w:ascii="Arial" w:hAnsi="Arial" w:cs="Arial"/>
                    </w:rPr>
                    <w:t>.1.1</w:t>
                  </w:r>
                  <w:r w:rsidR="00D32CE8" w:rsidRPr="00765A69">
                    <w:rPr>
                      <w:rFonts w:ascii="Arial" w:hAnsi="Arial" w:cs="Arial"/>
                    </w:rPr>
                    <w:t xml:space="preserve"> del pliego de prescripciones técnicas, con un peso del 40%. Estas características se valorarán sobre un máximo de 100 puntos, que se multiplicará por la ponderación correspondiente y se repartirán según el siguiente criterio:</w:t>
                  </w:r>
                </w:p>
                <w:p w:rsidR="00D32CE8" w:rsidRPr="00765A69" w:rsidRDefault="00D32CE8" w:rsidP="00D32CE8">
                  <w:pPr>
                    <w:widowControl w:val="0"/>
                    <w:tabs>
                      <w:tab w:val="left" w:pos="525"/>
                    </w:tabs>
                    <w:autoSpaceDE w:val="0"/>
                    <w:autoSpaceDN w:val="0"/>
                    <w:adjustRightInd w:val="0"/>
                    <w:spacing w:before="143"/>
                    <w:jc w:val="both"/>
                    <w:rPr>
                      <w:rFonts w:ascii="Arial" w:hAnsi="Arial" w:cs="Arial"/>
                    </w:rPr>
                  </w:pPr>
                </w:p>
                <w:p w:rsidR="00D32CE8" w:rsidRPr="00765A69" w:rsidRDefault="00252E7F" w:rsidP="00252E7F">
                  <w:pPr>
                    <w:widowControl w:val="0"/>
                    <w:autoSpaceDE w:val="0"/>
                    <w:autoSpaceDN w:val="0"/>
                    <w:ind w:right="148"/>
                    <w:jc w:val="both"/>
                    <w:rPr>
                      <w:rFonts w:ascii="Arial" w:hAnsi="Arial" w:cs="Arial"/>
                    </w:rPr>
                  </w:pPr>
                  <w:r w:rsidRPr="00765A69">
                    <w:rPr>
                      <w:rFonts w:ascii="Arial" w:hAnsi="Arial" w:cs="Arial"/>
                    </w:rPr>
                    <w:t>*</w:t>
                  </w:r>
                  <w:r w:rsidR="00D32CE8" w:rsidRPr="00765A69">
                    <w:rPr>
                      <w:rFonts w:ascii="Arial" w:hAnsi="Arial" w:cs="Arial"/>
                    </w:rPr>
                    <w:t>Características técnicas y funcionales del equipo de comprobación dinámica: se valorará la capacidad de verificación completa de los equipos E.R.A. (máscara, regulador, espaldera y circuitos neumáticos), el grado de automatización de los ensayos, precisión de las mediciones, capacidad de ensayo dinámico (hasta un máximo de 35 puntos).</w:t>
                  </w:r>
                </w:p>
                <w:p w:rsidR="006E4555" w:rsidRDefault="006E4555" w:rsidP="00252E7F">
                  <w:pPr>
                    <w:widowControl w:val="0"/>
                    <w:autoSpaceDE w:val="0"/>
                    <w:autoSpaceDN w:val="0"/>
                    <w:ind w:right="148"/>
                    <w:jc w:val="both"/>
                    <w:rPr>
                      <w:rFonts w:ascii="Arial" w:hAnsi="Arial" w:cs="Arial"/>
                      <w:color w:val="FF0000"/>
                    </w:rPr>
                  </w:pPr>
                </w:p>
                <w:tbl>
                  <w:tblPr>
                    <w:tblStyle w:val="Saretaduntaula"/>
                    <w:tblW w:w="0" w:type="auto"/>
                    <w:jc w:val="center"/>
                    <w:tblLayout w:type="fixed"/>
                    <w:tblLook w:val="04A0" w:firstRow="1" w:lastRow="0" w:firstColumn="1" w:lastColumn="0" w:noHBand="0" w:noVBand="1"/>
                  </w:tblPr>
                  <w:tblGrid>
                    <w:gridCol w:w="5209"/>
                    <w:gridCol w:w="1303"/>
                  </w:tblGrid>
                  <w:tr w:rsidR="006E4555" w:rsidTr="000D4984">
                    <w:trPr>
                      <w:jc w:val="center"/>
                    </w:trPr>
                    <w:tc>
                      <w:tcPr>
                        <w:tcW w:w="5209" w:type="dxa"/>
                        <w:shd w:val="clear" w:color="auto" w:fill="BFBFBF" w:themeFill="background1" w:themeFillShade="BF"/>
                        <w:vAlign w:val="center"/>
                      </w:tcPr>
                      <w:p w:rsidR="006E4555" w:rsidRPr="006E4555" w:rsidRDefault="006E4555" w:rsidP="006E4555">
                        <w:pPr>
                          <w:widowControl w:val="0"/>
                          <w:autoSpaceDE w:val="0"/>
                          <w:autoSpaceDN w:val="0"/>
                          <w:ind w:right="148"/>
                          <w:jc w:val="center"/>
                          <w:rPr>
                            <w:rFonts w:ascii="Arial" w:hAnsi="Arial" w:cs="Arial"/>
                          </w:rPr>
                        </w:pPr>
                        <w:r w:rsidRPr="006E4555">
                          <w:rPr>
                            <w:rFonts w:ascii="Arial" w:hAnsi="Arial" w:cs="Arial"/>
                          </w:rPr>
                          <w:t>ASPECTO</w:t>
                        </w:r>
                      </w:p>
                    </w:tc>
                    <w:tc>
                      <w:tcPr>
                        <w:tcW w:w="1303" w:type="dxa"/>
                        <w:shd w:val="clear" w:color="auto" w:fill="BFBFBF" w:themeFill="background1" w:themeFillShade="BF"/>
                        <w:vAlign w:val="center"/>
                      </w:tcPr>
                      <w:p w:rsidR="006E4555" w:rsidRPr="006E4555" w:rsidRDefault="006E4555" w:rsidP="006E4555">
                        <w:pPr>
                          <w:widowControl w:val="0"/>
                          <w:autoSpaceDE w:val="0"/>
                          <w:autoSpaceDN w:val="0"/>
                          <w:ind w:right="148"/>
                          <w:jc w:val="center"/>
                          <w:rPr>
                            <w:rFonts w:ascii="Arial" w:hAnsi="Arial" w:cs="Arial"/>
                          </w:rPr>
                        </w:pPr>
                        <w:r w:rsidRPr="006E4555">
                          <w:rPr>
                            <w:rFonts w:ascii="Arial" w:hAnsi="Arial" w:cs="Arial"/>
                          </w:rPr>
                          <w:t>PUNTOS MÁX</w:t>
                        </w:r>
                      </w:p>
                    </w:tc>
                  </w:tr>
                  <w:tr w:rsidR="006E4555" w:rsidTr="000D4984">
                    <w:trPr>
                      <w:jc w:val="center"/>
                    </w:trPr>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Verificación de PASS / ECU</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15</w:t>
                        </w:r>
                      </w:p>
                    </w:tc>
                  </w:tr>
                  <w:tr w:rsidR="006E4555" w:rsidTr="000D4984">
                    <w:trPr>
                      <w:jc w:val="center"/>
                    </w:trPr>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Verificación de espaldera y circuito neumático</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5</w:t>
                        </w:r>
                      </w:p>
                    </w:tc>
                  </w:tr>
                  <w:tr w:rsidR="006E4555" w:rsidTr="000D4984">
                    <w:trPr>
                      <w:jc w:val="center"/>
                    </w:trPr>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Ensayo dinámico automatizado</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10</w:t>
                        </w:r>
                      </w:p>
                    </w:tc>
                  </w:tr>
                  <w:tr w:rsidR="006E4555" w:rsidTr="000D4984">
                    <w:trPr>
                      <w:jc w:val="center"/>
                    </w:trPr>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Precisión de sensores y mediciones</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2</w:t>
                        </w:r>
                      </w:p>
                    </w:tc>
                  </w:tr>
                  <w:tr w:rsidR="006E4555" w:rsidTr="000D4984">
                    <w:trPr>
                      <w:jc w:val="center"/>
                    </w:trPr>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Capacidad de generar secuencia completa de ensayo</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3</w:t>
                        </w:r>
                      </w:p>
                    </w:tc>
                  </w:tr>
                </w:tbl>
                <w:p w:rsidR="006E4555" w:rsidRPr="00765A69" w:rsidRDefault="006E4555" w:rsidP="00252E7F">
                  <w:pPr>
                    <w:widowControl w:val="0"/>
                    <w:autoSpaceDE w:val="0"/>
                    <w:autoSpaceDN w:val="0"/>
                    <w:ind w:right="148"/>
                    <w:jc w:val="both"/>
                    <w:rPr>
                      <w:rFonts w:ascii="Arial" w:hAnsi="Arial" w:cs="Arial"/>
                    </w:rPr>
                  </w:pPr>
                </w:p>
                <w:p w:rsidR="00D32CE8" w:rsidRPr="00765A69" w:rsidRDefault="00252E7F" w:rsidP="00252E7F">
                  <w:pPr>
                    <w:widowControl w:val="0"/>
                    <w:tabs>
                      <w:tab w:val="left" w:pos="525"/>
                    </w:tabs>
                    <w:autoSpaceDE w:val="0"/>
                    <w:autoSpaceDN w:val="0"/>
                    <w:adjustRightInd w:val="0"/>
                    <w:spacing w:before="143"/>
                    <w:jc w:val="both"/>
                    <w:rPr>
                      <w:rFonts w:ascii="Arial" w:hAnsi="Arial" w:cs="Arial"/>
                    </w:rPr>
                  </w:pPr>
                  <w:r w:rsidRPr="00765A69">
                    <w:rPr>
                      <w:rFonts w:ascii="Arial" w:hAnsi="Arial" w:cs="Arial"/>
                    </w:rPr>
                    <w:t>*</w:t>
                  </w:r>
                  <w:r w:rsidR="00A16089" w:rsidRPr="00765A69">
                    <w:rPr>
                      <w:rFonts w:ascii="Arial" w:hAnsi="Arial" w:cs="Arial"/>
                    </w:rPr>
                    <w:t>Compatibilidad y versatilidad del sistema: se valorará la capacidad de comprobación de diferentes modelos y fabricantes de equipos ERA y trajes de protección química, así como la facilidad de adaptación a futuras configuraciones o nuevos equipos del Servicio (hasta un máximo de 35 puntos)</w:t>
                  </w:r>
                </w:p>
                <w:p w:rsidR="006E4555" w:rsidRDefault="006E4555" w:rsidP="00252E7F">
                  <w:pPr>
                    <w:widowControl w:val="0"/>
                    <w:tabs>
                      <w:tab w:val="left" w:pos="525"/>
                    </w:tabs>
                    <w:autoSpaceDE w:val="0"/>
                    <w:autoSpaceDN w:val="0"/>
                    <w:adjustRightInd w:val="0"/>
                    <w:spacing w:before="143"/>
                    <w:jc w:val="both"/>
                    <w:rPr>
                      <w:rFonts w:ascii="Arial" w:hAnsi="Arial" w:cs="Arial"/>
                      <w:color w:val="FF0000"/>
                    </w:rPr>
                  </w:pPr>
                </w:p>
                <w:tbl>
                  <w:tblPr>
                    <w:tblStyle w:val="Saretaduntaula"/>
                    <w:tblW w:w="0" w:type="auto"/>
                    <w:tblLayout w:type="fixed"/>
                    <w:tblLook w:val="04A0" w:firstRow="1" w:lastRow="0" w:firstColumn="1" w:lastColumn="0" w:noHBand="0" w:noVBand="1"/>
                  </w:tblPr>
                  <w:tblGrid>
                    <w:gridCol w:w="5209"/>
                    <w:gridCol w:w="1303"/>
                  </w:tblGrid>
                  <w:tr w:rsidR="000D4984" w:rsidRPr="006E4555" w:rsidTr="000D4984">
                    <w:tc>
                      <w:tcPr>
                        <w:tcW w:w="5209" w:type="dxa"/>
                        <w:shd w:val="clear" w:color="auto" w:fill="BFBFBF" w:themeFill="background1" w:themeFillShade="BF"/>
                        <w:vAlign w:val="center"/>
                      </w:tcPr>
                      <w:p w:rsidR="000D4984" w:rsidRPr="006E4555" w:rsidRDefault="000D4984" w:rsidP="000D4984">
                        <w:pPr>
                          <w:widowControl w:val="0"/>
                          <w:autoSpaceDE w:val="0"/>
                          <w:autoSpaceDN w:val="0"/>
                          <w:ind w:right="148"/>
                          <w:jc w:val="center"/>
                          <w:rPr>
                            <w:rFonts w:ascii="Arial" w:hAnsi="Arial" w:cs="Arial"/>
                          </w:rPr>
                        </w:pPr>
                        <w:r w:rsidRPr="006E4555">
                          <w:rPr>
                            <w:rFonts w:ascii="Arial" w:hAnsi="Arial" w:cs="Arial"/>
                          </w:rPr>
                          <w:t>ASPECTO</w:t>
                        </w:r>
                      </w:p>
                    </w:tc>
                    <w:tc>
                      <w:tcPr>
                        <w:tcW w:w="1303" w:type="dxa"/>
                        <w:shd w:val="clear" w:color="auto" w:fill="BFBFBF" w:themeFill="background1" w:themeFillShade="BF"/>
                        <w:vAlign w:val="center"/>
                      </w:tcPr>
                      <w:p w:rsidR="000D4984" w:rsidRPr="006E4555" w:rsidRDefault="000D4984" w:rsidP="000D4984">
                        <w:pPr>
                          <w:widowControl w:val="0"/>
                          <w:autoSpaceDE w:val="0"/>
                          <w:autoSpaceDN w:val="0"/>
                          <w:ind w:right="148"/>
                          <w:jc w:val="center"/>
                          <w:rPr>
                            <w:rFonts w:ascii="Arial" w:hAnsi="Arial" w:cs="Arial"/>
                          </w:rPr>
                        </w:pPr>
                        <w:r w:rsidRPr="006E4555">
                          <w:rPr>
                            <w:rFonts w:ascii="Arial" w:hAnsi="Arial" w:cs="Arial"/>
                          </w:rPr>
                          <w:t>PUNTOS MÁX</w:t>
                        </w:r>
                      </w:p>
                    </w:tc>
                  </w:tr>
                  <w:tr w:rsidR="006E4555" w:rsidRPr="006E4555" w:rsidTr="00765A69">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Compatibilidad multimarca (Dräger, MSA, Scott, etc)</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10</w:t>
                        </w:r>
                      </w:p>
                    </w:tc>
                  </w:tr>
                  <w:tr w:rsidR="006E4555" w:rsidRPr="006E4555" w:rsidTr="00765A69">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Compatibilidad con distintos modelos dentro de una misma marca</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5</w:t>
                        </w:r>
                      </w:p>
                    </w:tc>
                  </w:tr>
                  <w:tr w:rsidR="006E4555" w:rsidRPr="006E4555" w:rsidTr="00765A69">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Adaptación mediante kits o adaptadores incluidos</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10</w:t>
                        </w:r>
                      </w:p>
                    </w:tc>
                  </w:tr>
                  <w:tr w:rsidR="006E4555" w:rsidRPr="006E4555" w:rsidTr="00765A69">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Compatibilidad con trajes químicos estancos</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5</w:t>
                        </w:r>
                      </w:p>
                    </w:tc>
                  </w:tr>
                  <w:tr w:rsidR="006E4555" w:rsidRPr="006E4555" w:rsidTr="00765A69">
                    <w:tc>
                      <w:tcPr>
                        <w:tcW w:w="5209"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Actualización futura sin cambiar el equipo principal</w:t>
                        </w:r>
                      </w:p>
                    </w:tc>
                    <w:tc>
                      <w:tcPr>
                        <w:tcW w:w="1303" w:type="dxa"/>
                      </w:tcPr>
                      <w:p w:rsidR="006E4555" w:rsidRPr="006E4555" w:rsidRDefault="006E4555" w:rsidP="006E4555">
                        <w:pPr>
                          <w:widowControl w:val="0"/>
                          <w:autoSpaceDE w:val="0"/>
                          <w:autoSpaceDN w:val="0"/>
                          <w:ind w:right="148"/>
                          <w:jc w:val="center"/>
                          <w:rPr>
                            <w:rFonts w:ascii="Arial" w:hAnsi="Arial" w:cs="Arial"/>
                          </w:rPr>
                        </w:pPr>
                        <w:r>
                          <w:rPr>
                            <w:rFonts w:ascii="Arial" w:hAnsi="Arial" w:cs="Arial"/>
                          </w:rPr>
                          <w:t>5</w:t>
                        </w:r>
                      </w:p>
                    </w:tc>
                  </w:tr>
                </w:tbl>
                <w:p w:rsidR="00034ED8" w:rsidRDefault="00034ED8" w:rsidP="00D32CE8">
                  <w:pPr>
                    <w:tabs>
                      <w:tab w:val="num" w:pos="492"/>
                    </w:tabs>
                    <w:ind w:left="613" w:hanging="500"/>
                    <w:jc w:val="both"/>
                    <w:rPr>
                      <w:rFonts w:ascii="Arial" w:eastAsia="Cambria" w:hAnsi="Arial" w:cs="Arial"/>
                      <w:lang w:eastAsia="en-US"/>
                    </w:rPr>
                  </w:pPr>
                </w:p>
                <w:p w:rsidR="000D4984" w:rsidRPr="00765A69" w:rsidRDefault="000D4984" w:rsidP="000D4984">
                  <w:pPr>
                    <w:widowControl w:val="0"/>
                    <w:tabs>
                      <w:tab w:val="left" w:pos="525"/>
                    </w:tabs>
                    <w:autoSpaceDE w:val="0"/>
                    <w:autoSpaceDN w:val="0"/>
                    <w:adjustRightInd w:val="0"/>
                    <w:spacing w:before="143"/>
                    <w:jc w:val="both"/>
                    <w:rPr>
                      <w:rFonts w:ascii="Arial" w:hAnsi="Arial" w:cs="Arial"/>
                    </w:rPr>
                  </w:pPr>
                  <w:r w:rsidRPr="00765A69">
                    <w:rPr>
                      <w:rFonts w:ascii="Arial" w:hAnsi="Arial" w:cs="Arial"/>
                    </w:rPr>
                    <w:t xml:space="preserve">*Sistemas de gestión, trazabilidad y digitalización: se valorarán las funcionalidades de almacenamiento de datos, historial de revisiones, identificación de equipos, generación automática </w:t>
                  </w:r>
                  <w:r w:rsidR="00856189" w:rsidRPr="00765A69">
                    <w:rPr>
                      <w:rFonts w:ascii="Arial" w:hAnsi="Arial" w:cs="Arial"/>
                    </w:rPr>
                    <w:t>de informes, exportación de datos y posibilidades de integración informática o conectividad (hasta un máximo de 10 puntos):</w:t>
                  </w:r>
                </w:p>
                <w:p w:rsidR="00765A69" w:rsidRPr="00765A69" w:rsidRDefault="00765A69" w:rsidP="000D4984">
                  <w:pPr>
                    <w:widowControl w:val="0"/>
                    <w:tabs>
                      <w:tab w:val="left" w:pos="525"/>
                    </w:tabs>
                    <w:autoSpaceDE w:val="0"/>
                    <w:autoSpaceDN w:val="0"/>
                    <w:adjustRightInd w:val="0"/>
                    <w:spacing w:before="143"/>
                    <w:jc w:val="both"/>
                    <w:rPr>
                      <w:rFonts w:ascii="Arial" w:hAnsi="Arial" w:cs="Arial"/>
                    </w:rPr>
                  </w:pPr>
                </w:p>
                <w:tbl>
                  <w:tblPr>
                    <w:tblStyle w:val="Saretaduntaula"/>
                    <w:tblW w:w="0" w:type="auto"/>
                    <w:tblLayout w:type="fixed"/>
                    <w:tblLook w:val="04A0" w:firstRow="1" w:lastRow="0" w:firstColumn="1" w:lastColumn="0" w:noHBand="0" w:noVBand="1"/>
                  </w:tblPr>
                  <w:tblGrid>
                    <w:gridCol w:w="5209"/>
                    <w:gridCol w:w="1303"/>
                  </w:tblGrid>
                  <w:tr w:rsidR="00765A69" w:rsidRPr="00765A69" w:rsidTr="00765A69">
                    <w:tc>
                      <w:tcPr>
                        <w:tcW w:w="5209" w:type="dxa"/>
                        <w:shd w:val="clear" w:color="auto" w:fill="BFBFBF" w:themeFill="background1" w:themeFillShade="BF"/>
                        <w:vAlign w:val="center"/>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ASPECTO</w:t>
                        </w:r>
                      </w:p>
                    </w:tc>
                    <w:tc>
                      <w:tcPr>
                        <w:tcW w:w="1303" w:type="dxa"/>
                        <w:shd w:val="clear" w:color="auto" w:fill="BFBFBF" w:themeFill="background1" w:themeFillShade="BF"/>
                        <w:vAlign w:val="center"/>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PUNTOS MÁX</w:t>
                        </w:r>
                      </w:p>
                    </w:tc>
                  </w:tr>
                  <w:tr w:rsidR="00765A69" w:rsidRPr="00765A69" w:rsidTr="00765A69">
                    <w:tc>
                      <w:tcPr>
                        <w:tcW w:w="5209"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Base de datos integrada</w:t>
                        </w:r>
                      </w:p>
                    </w:tc>
                    <w:tc>
                      <w:tcPr>
                        <w:tcW w:w="1303"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2</w:t>
                        </w:r>
                      </w:p>
                    </w:tc>
                  </w:tr>
                  <w:tr w:rsidR="00765A69" w:rsidRPr="00765A69" w:rsidTr="00765A69">
                    <w:tc>
                      <w:tcPr>
                        <w:tcW w:w="5209"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Identificación de equipos</w:t>
                        </w:r>
                      </w:p>
                    </w:tc>
                    <w:tc>
                      <w:tcPr>
                        <w:tcW w:w="1303"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2</w:t>
                        </w:r>
                      </w:p>
                    </w:tc>
                  </w:tr>
                  <w:tr w:rsidR="00765A69" w:rsidRPr="00765A69" w:rsidTr="00765A69">
                    <w:tc>
                      <w:tcPr>
                        <w:tcW w:w="5209"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Historial de mantenimiento</w:t>
                        </w:r>
                      </w:p>
                    </w:tc>
                    <w:tc>
                      <w:tcPr>
                        <w:tcW w:w="1303"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2</w:t>
                        </w:r>
                      </w:p>
                    </w:tc>
                  </w:tr>
                  <w:tr w:rsidR="00765A69" w:rsidRPr="00765A69" w:rsidTr="00765A69">
                    <w:tc>
                      <w:tcPr>
                        <w:tcW w:w="5209"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lastRenderedPageBreak/>
                          <w:t>Exportación PDF / Excel / Access</w:t>
                        </w:r>
                      </w:p>
                    </w:tc>
                    <w:tc>
                      <w:tcPr>
                        <w:tcW w:w="1303"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2</w:t>
                        </w:r>
                      </w:p>
                    </w:tc>
                  </w:tr>
                  <w:tr w:rsidR="00765A69" w:rsidRPr="00765A69" w:rsidTr="00765A69">
                    <w:tc>
                      <w:tcPr>
                        <w:tcW w:w="5209"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Conectividad red o nube</w:t>
                        </w:r>
                      </w:p>
                    </w:tc>
                    <w:tc>
                      <w:tcPr>
                        <w:tcW w:w="1303" w:type="dxa"/>
                      </w:tcPr>
                      <w:p w:rsidR="00856189" w:rsidRPr="00765A69" w:rsidRDefault="00856189" w:rsidP="00856189">
                        <w:pPr>
                          <w:widowControl w:val="0"/>
                          <w:autoSpaceDE w:val="0"/>
                          <w:autoSpaceDN w:val="0"/>
                          <w:ind w:right="148"/>
                          <w:jc w:val="center"/>
                          <w:rPr>
                            <w:rFonts w:ascii="Arial" w:hAnsi="Arial" w:cs="Arial"/>
                          </w:rPr>
                        </w:pPr>
                        <w:r w:rsidRPr="00765A69">
                          <w:rPr>
                            <w:rFonts w:ascii="Arial" w:hAnsi="Arial" w:cs="Arial"/>
                          </w:rPr>
                          <w:t>2</w:t>
                        </w:r>
                      </w:p>
                    </w:tc>
                  </w:tr>
                </w:tbl>
                <w:p w:rsidR="00856189" w:rsidRPr="00765A69" w:rsidRDefault="00765A69" w:rsidP="000D4984">
                  <w:pPr>
                    <w:widowControl w:val="0"/>
                    <w:tabs>
                      <w:tab w:val="left" w:pos="525"/>
                    </w:tabs>
                    <w:autoSpaceDE w:val="0"/>
                    <w:autoSpaceDN w:val="0"/>
                    <w:adjustRightInd w:val="0"/>
                    <w:spacing w:before="143"/>
                    <w:jc w:val="both"/>
                    <w:rPr>
                      <w:rFonts w:ascii="Arial" w:hAnsi="Arial" w:cs="Arial"/>
                    </w:rPr>
                  </w:pPr>
                  <w:r w:rsidRPr="00765A69">
                    <w:rPr>
                      <w:rFonts w:ascii="Arial" w:hAnsi="Arial" w:cs="Arial"/>
                    </w:rPr>
                    <w:t>*Facilidad de uso, configuración y mantenimiento del equipo: se valorará especialmente la interfaz de usuario, automatización de procesos, configuración autónoma de secuencias de ensayo, facilidad de calibración y reducción de tiempos de comprobación (hasta un máximo de 10 puntos):</w:t>
                  </w:r>
                </w:p>
                <w:p w:rsidR="00765A69" w:rsidRPr="00765A69" w:rsidRDefault="00765A69" w:rsidP="000D4984">
                  <w:pPr>
                    <w:widowControl w:val="0"/>
                    <w:tabs>
                      <w:tab w:val="left" w:pos="525"/>
                    </w:tabs>
                    <w:autoSpaceDE w:val="0"/>
                    <w:autoSpaceDN w:val="0"/>
                    <w:adjustRightInd w:val="0"/>
                    <w:spacing w:before="143"/>
                    <w:jc w:val="both"/>
                    <w:rPr>
                      <w:rFonts w:ascii="Arial" w:hAnsi="Arial" w:cs="Arial"/>
                    </w:rPr>
                  </w:pPr>
                </w:p>
                <w:tbl>
                  <w:tblPr>
                    <w:tblStyle w:val="Saretaduntaula"/>
                    <w:tblW w:w="0" w:type="auto"/>
                    <w:tblLayout w:type="fixed"/>
                    <w:tblLook w:val="04A0" w:firstRow="1" w:lastRow="0" w:firstColumn="1" w:lastColumn="0" w:noHBand="0" w:noVBand="1"/>
                  </w:tblPr>
                  <w:tblGrid>
                    <w:gridCol w:w="5209"/>
                    <w:gridCol w:w="1303"/>
                  </w:tblGrid>
                  <w:tr w:rsidR="00765A69" w:rsidRPr="00765A69" w:rsidTr="00765A69">
                    <w:tc>
                      <w:tcPr>
                        <w:tcW w:w="5209" w:type="dxa"/>
                        <w:shd w:val="clear" w:color="auto" w:fill="BFBFBF" w:themeFill="background1" w:themeFillShade="BF"/>
                        <w:vAlign w:val="center"/>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ASPECTO</w:t>
                        </w:r>
                      </w:p>
                    </w:tc>
                    <w:tc>
                      <w:tcPr>
                        <w:tcW w:w="1303" w:type="dxa"/>
                        <w:shd w:val="clear" w:color="auto" w:fill="BFBFBF" w:themeFill="background1" w:themeFillShade="BF"/>
                        <w:vAlign w:val="center"/>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PUNTOS MÁX</w:t>
                        </w:r>
                      </w:p>
                    </w:tc>
                  </w:tr>
                  <w:tr w:rsidR="00765A69" w:rsidRPr="00765A69" w:rsidTr="00765A69">
                    <w:tc>
                      <w:tcPr>
                        <w:tcW w:w="5209" w:type="dxa"/>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Pantalla táctil intuitiva</w:t>
                        </w:r>
                      </w:p>
                    </w:tc>
                    <w:tc>
                      <w:tcPr>
                        <w:tcW w:w="1303" w:type="dxa"/>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2</w:t>
                        </w:r>
                      </w:p>
                    </w:tc>
                  </w:tr>
                  <w:tr w:rsidR="00765A69" w:rsidRPr="00765A69" w:rsidTr="00765A69">
                    <w:tc>
                      <w:tcPr>
                        <w:tcW w:w="5209" w:type="dxa"/>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Automatización de ensayos</w:t>
                        </w:r>
                      </w:p>
                    </w:tc>
                    <w:tc>
                      <w:tcPr>
                        <w:tcW w:w="1303" w:type="dxa"/>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3</w:t>
                        </w:r>
                      </w:p>
                    </w:tc>
                  </w:tr>
                  <w:tr w:rsidR="00765A69" w:rsidRPr="00765A69" w:rsidTr="00765A69">
                    <w:tc>
                      <w:tcPr>
                        <w:tcW w:w="5209" w:type="dxa"/>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Calibración rápida</w:t>
                        </w:r>
                      </w:p>
                    </w:tc>
                    <w:tc>
                      <w:tcPr>
                        <w:tcW w:w="1303" w:type="dxa"/>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3</w:t>
                        </w:r>
                      </w:p>
                    </w:tc>
                  </w:tr>
                  <w:tr w:rsidR="00765A69" w:rsidRPr="00765A69" w:rsidTr="00765A69">
                    <w:tc>
                      <w:tcPr>
                        <w:tcW w:w="5209" w:type="dxa"/>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Reducción tiempo por ensayo</w:t>
                        </w:r>
                      </w:p>
                    </w:tc>
                    <w:tc>
                      <w:tcPr>
                        <w:tcW w:w="1303" w:type="dxa"/>
                      </w:tcPr>
                      <w:p w:rsidR="00765A69" w:rsidRPr="00765A69" w:rsidRDefault="00765A69" w:rsidP="00765A69">
                        <w:pPr>
                          <w:widowControl w:val="0"/>
                          <w:autoSpaceDE w:val="0"/>
                          <w:autoSpaceDN w:val="0"/>
                          <w:ind w:right="148"/>
                          <w:jc w:val="center"/>
                          <w:rPr>
                            <w:rFonts w:ascii="Arial" w:hAnsi="Arial" w:cs="Arial"/>
                          </w:rPr>
                        </w:pPr>
                        <w:r w:rsidRPr="00765A69">
                          <w:rPr>
                            <w:rFonts w:ascii="Arial" w:hAnsi="Arial" w:cs="Arial"/>
                          </w:rPr>
                          <w:t>2</w:t>
                        </w:r>
                      </w:p>
                    </w:tc>
                  </w:tr>
                </w:tbl>
                <w:p w:rsidR="00765A69" w:rsidRPr="00765A69" w:rsidRDefault="00765A69" w:rsidP="000D4984">
                  <w:pPr>
                    <w:widowControl w:val="0"/>
                    <w:tabs>
                      <w:tab w:val="left" w:pos="525"/>
                    </w:tabs>
                    <w:autoSpaceDE w:val="0"/>
                    <w:autoSpaceDN w:val="0"/>
                    <w:adjustRightInd w:val="0"/>
                    <w:spacing w:before="143"/>
                    <w:jc w:val="both"/>
                    <w:rPr>
                      <w:rFonts w:ascii="Arial" w:hAnsi="Arial" w:cs="Arial"/>
                    </w:rPr>
                  </w:pPr>
                  <w:r w:rsidRPr="00765A69">
                    <w:rPr>
                      <w:rFonts w:ascii="Arial" w:hAnsi="Arial" w:cs="Arial"/>
                    </w:rPr>
                    <w:t>*Asistencia técnica y soporte postventa: se valorará la disponibilidad de servicio técnico, tiempos de respuesta y actualización de software o funcionalidades del sistema (hasta un máximo de 10 puntos):</w:t>
                  </w:r>
                </w:p>
                <w:p w:rsidR="00765A69" w:rsidRDefault="00765A69" w:rsidP="000D4984">
                  <w:pPr>
                    <w:widowControl w:val="0"/>
                    <w:tabs>
                      <w:tab w:val="left" w:pos="525"/>
                    </w:tabs>
                    <w:autoSpaceDE w:val="0"/>
                    <w:autoSpaceDN w:val="0"/>
                    <w:adjustRightInd w:val="0"/>
                    <w:spacing w:before="143"/>
                    <w:jc w:val="both"/>
                    <w:rPr>
                      <w:rFonts w:ascii="Arial" w:hAnsi="Arial" w:cs="Arial"/>
                      <w:color w:val="FF0000"/>
                    </w:rPr>
                  </w:pPr>
                </w:p>
                <w:tbl>
                  <w:tblPr>
                    <w:tblStyle w:val="Saretaduntaula"/>
                    <w:tblW w:w="0" w:type="auto"/>
                    <w:tblLayout w:type="fixed"/>
                    <w:tblLook w:val="04A0" w:firstRow="1" w:lastRow="0" w:firstColumn="1" w:lastColumn="0" w:noHBand="0" w:noVBand="1"/>
                  </w:tblPr>
                  <w:tblGrid>
                    <w:gridCol w:w="5209"/>
                    <w:gridCol w:w="1303"/>
                  </w:tblGrid>
                  <w:tr w:rsidR="00765A69" w:rsidRPr="006E4555" w:rsidTr="00765A69">
                    <w:tc>
                      <w:tcPr>
                        <w:tcW w:w="5209" w:type="dxa"/>
                        <w:shd w:val="clear" w:color="auto" w:fill="BFBFBF" w:themeFill="background1" w:themeFillShade="BF"/>
                        <w:vAlign w:val="center"/>
                      </w:tcPr>
                      <w:p w:rsidR="00765A69" w:rsidRPr="006E4555" w:rsidRDefault="00765A69" w:rsidP="00765A69">
                        <w:pPr>
                          <w:widowControl w:val="0"/>
                          <w:autoSpaceDE w:val="0"/>
                          <w:autoSpaceDN w:val="0"/>
                          <w:ind w:right="148"/>
                          <w:jc w:val="center"/>
                          <w:rPr>
                            <w:rFonts w:ascii="Arial" w:hAnsi="Arial" w:cs="Arial"/>
                          </w:rPr>
                        </w:pPr>
                        <w:r w:rsidRPr="006E4555">
                          <w:rPr>
                            <w:rFonts w:ascii="Arial" w:hAnsi="Arial" w:cs="Arial"/>
                          </w:rPr>
                          <w:t>ASPECTO</w:t>
                        </w:r>
                      </w:p>
                    </w:tc>
                    <w:tc>
                      <w:tcPr>
                        <w:tcW w:w="1303" w:type="dxa"/>
                        <w:shd w:val="clear" w:color="auto" w:fill="BFBFBF" w:themeFill="background1" w:themeFillShade="BF"/>
                        <w:vAlign w:val="center"/>
                      </w:tcPr>
                      <w:p w:rsidR="00765A69" w:rsidRPr="006E4555" w:rsidRDefault="00765A69" w:rsidP="00765A69">
                        <w:pPr>
                          <w:widowControl w:val="0"/>
                          <w:autoSpaceDE w:val="0"/>
                          <w:autoSpaceDN w:val="0"/>
                          <w:ind w:right="148"/>
                          <w:jc w:val="center"/>
                          <w:rPr>
                            <w:rFonts w:ascii="Arial" w:hAnsi="Arial" w:cs="Arial"/>
                          </w:rPr>
                        </w:pPr>
                        <w:r w:rsidRPr="006E4555">
                          <w:rPr>
                            <w:rFonts w:ascii="Arial" w:hAnsi="Arial" w:cs="Arial"/>
                          </w:rPr>
                          <w:t>PUNTOS MÁX</w:t>
                        </w:r>
                      </w:p>
                    </w:tc>
                  </w:tr>
                  <w:tr w:rsidR="00765A69" w:rsidRPr="006E4555" w:rsidTr="00765A69">
                    <w:tc>
                      <w:tcPr>
                        <w:tcW w:w="5209" w:type="dxa"/>
                      </w:tcPr>
                      <w:p w:rsidR="00765A69" w:rsidRPr="006E4555" w:rsidRDefault="00765A69" w:rsidP="00765A69">
                        <w:pPr>
                          <w:widowControl w:val="0"/>
                          <w:autoSpaceDE w:val="0"/>
                          <w:autoSpaceDN w:val="0"/>
                          <w:ind w:right="148"/>
                          <w:jc w:val="center"/>
                          <w:rPr>
                            <w:rFonts w:ascii="Arial" w:hAnsi="Arial" w:cs="Arial"/>
                          </w:rPr>
                        </w:pPr>
                        <w:r>
                          <w:rPr>
                            <w:rFonts w:ascii="Arial" w:hAnsi="Arial" w:cs="Arial"/>
                          </w:rPr>
                          <w:t>Asistencia técnica</w:t>
                        </w:r>
                      </w:p>
                    </w:tc>
                    <w:tc>
                      <w:tcPr>
                        <w:tcW w:w="1303" w:type="dxa"/>
                      </w:tcPr>
                      <w:p w:rsidR="00765A69" w:rsidRPr="006E4555" w:rsidRDefault="00765A69" w:rsidP="00765A69">
                        <w:pPr>
                          <w:widowControl w:val="0"/>
                          <w:autoSpaceDE w:val="0"/>
                          <w:autoSpaceDN w:val="0"/>
                          <w:ind w:right="148"/>
                          <w:jc w:val="center"/>
                          <w:rPr>
                            <w:rFonts w:ascii="Arial" w:hAnsi="Arial" w:cs="Arial"/>
                          </w:rPr>
                        </w:pPr>
                        <w:r>
                          <w:rPr>
                            <w:rFonts w:ascii="Arial" w:hAnsi="Arial" w:cs="Arial"/>
                          </w:rPr>
                          <w:t>5</w:t>
                        </w:r>
                      </w:p>
                    </w:tc>
                  </w:tr>
                  <w:tr w:rsidR="00765A69" w:rsidRPr="006E4555" w:rsidTr="00765A69">
                    <w:tc>
                      <w:tcPr>
                        <w:tcW w:w="5209" w:type="dxa"/>
                      </w:tcPr>
                      <w:p w:rsidR="00765A69" w:rsidRPr="006E4555" w:rsidRDefault="00765A69" w:rsidP="00765A69">
                        <w:pPr>
                          <w:widowControl w:val="0"/>
                          <w:autoSpaceDE w:val="0"/>
                          <w:autoSpaceDN w:val="0"/>
                          <w:ind w:right="148"/>
                          <w:jc w:val="center"/>
                          <w:rPr>
                            <w:rFonts w:ascii="Arial" w:hAnsi="Arial" w:cs="Arial"/>
                          </w:rPr>
                        </w:pPr>
                        <w:r>
                          <w:rPr>
                            <w:rFonts w:ascii="Arial" w:hAnsi="Arial" w:cs="Arial"/>
                          </w:rPr>
                          <w:t>Actualizaciones software</w:t>
                        </w:r>
                      </w:p>
                    </w:tc>
                    <w:tc>
                      <w:tcPr>
                        <w:tcW w:w="1303" w:type="dxa"/>
                      </w:tcPr>
                      <w:p w:rsidR="00765A69" w:rsidRPr="006E4555" w:rsidRDefault="00765A69" w:rsidP="00765A69">
                        <w:pPr>
                          <w:widowControl w:val="0"/>
                          <w:autoSpaceDE w:val="0"/>
                          <w:autoSpaceDN w:val="0"/>
                          <w:ind w:right="148"/>
                          <w:jc w:val="center"/>
                          <w:rPr>
                            <w:rFonts w:ascii="Arial" w:hAnsi="Arial" w:cs="Arial"/>
                          </w:rPr>
                        </w:pPr>
                        <w:r>
                          <w:rPr>
                            <w:rFonts w:ascii="Arial" w:hAnsi="Arial" w:cs="Arial"/>
                          </w:rPr>
                          <w:t>5</w:t>
                        </w:r>
                      </w:p>
                    </w:tc>
                  </w:tr>
                </w:tbl>
                <w:p w:rsidR="006E4555" w:rsidRPr="00D32CE8" w:rsidRDefault="006E4555" w:rsidP="00D32CE8">
                  <w:pPr>
                    <w:tabs>
                      <w:tab w:val="num" w:pos="492"/>
                    </w:tabs>
                    <w:ind w:left="613" w:hanging="500"/>
                    <w:jc w:val="both"/>
                    <w:rPr>
                      <w:rFonts w:ascii="Arial" w:eastAsia="Cambria" w:hAnsi="Arial" w:cs="Arial"/>
                      <w:lang w:eastAsia="en-US"/>
                    </w:rPr>
                  </w:pPr>
                </w:p>
              </w:tc>
              <w:tc>
                <w:tcPr>
                  <w:tcW w:w="1276" w:type="dxa"/>
                  <w:tcBorders>
                    <w:top w:val="single" w:sz="6" w:space="0" w:color="auto"/>
                    <w:left w:val="single" w:sz="6" w:space="0" w:color="auto"/>
                    <w:bottom w:val="single" w:sz="6" w:space="0" w:color="auto"/>
                    <w:right w:val="single" w:sz="6" w:space="0" w:color="auto"/>
                  </w:tcBorders>
                </w:tcPr>
                <w:p w:rsidR="00034ED8" w:rsidRPr="0038710E" w:rsidRDefault="00D32CE8" w:rsidP="00034ED8">
                  <w:pPr>
                    <w:jc w:val="center"/>
                    <w:rPr>
                      <w:rFonts w:ascii="Arial" w:eastAsia="Cambria" w:hAnsi="Arial" w:cs="Arial"/>
                      <w:b/>
                      <w:lang w:eastAsia="en-US"/>
                    </w:rPr>
                  </w:pPr>
                  <w:r w:rsidRPr="0038710E">
                    <w:rPr>
                      <w:rFonts w:ascii="Arial" w:eastAsia="Cambria" w:hAnsi="Arial" w:cs="Arial"/>
                      <w:b/>
                      <w:lang w:eastAsia="en-US"/>
                    </w:rPr>
                    <w:lastRenderedPageBreak/>
                    <w:t>40 %</w:t>
                  </w:r>
                </w:p>
              </w:tc>
            </w:tr>
            <w:tr w:rsidR="0038710E" w:rsidRPr="00B07F45" w:rsidTr="003871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59"/>
              </w:trPr>
              <w:tc>
                <w:tcPr>
                  <w:tcW w:w="6662" w:type="dxa"/>
                  <w:tcBorders>
                    <w:top w:val="single" w:sz="6" w:space="0" w:color="auto"/>
                    <w:left w:val="single" w:sz="6" w:space="0" w:color="auto"/>
                    <w:bottom w:val="single" w:sz="6" w:space="0" w:color="auto"/>
                    <w:right w:val="single" w:sz="6" w:space="0" w:color="auto"/>
                  </w:tcBorders>
                </w:tcPr>
                <w:p w:rsidR="0038710E" w:rsidRDefault="0038710E" w:rsidP="0038710E">
                  <w:pPr>
                    <w:widowControl w:val="0"/>
                    <w:tabs>
                      <w:tab w:val="left" w:pos="525"/>
                    </w:tabs>
                    <w:autoSpaceDE w:val="0"/>
                    <w:autoSpaceDN w:val="0"/>
                    <w:adjustRightInd w:val="0"/>
                    <w:spacing w:before="143"/>
                    <w:jc w:val="both"/>
                    <w:rPr>
                      <w:rFonts w:ascii="Arial" w:hAnsi="Arial" w:cs="Arial"/>
                      <w:color w:val="FF0000"/>
                    </w:rPr>
                  </w:pPr>
                </w:p>
                <w:p w:rsidR="0038710E" w:rsidRPr="00765A69" w:rsidRDefault="0038710E" w:rsidP="0038710E">
                  <w:pPr>
                    <w:tabs>
                      <w:tab w:val="num" w:pos="492"/>
                    </w:tabs>
                    <w:jc w:val="both"/>
                    <w:rPr>
                      <w:rFonts w:ascii="Arial" w:eastAsia="Cambria" w:hAnsi="Arial" w:cs="Arial"/>
                      <w:b/>
                      <w:u w:val="single"/>
                      <w:lang w:eastAsia="en-US"/>
                    </w:rPr>
                  </w:pPr>
                  <w:r w:rsidRPr="00765A69">
                    <w:rPr>
                      <w:rFonts w:ascii="Arial" w:eastAsia="Cambria" w:hAnsi="Arial" w:cs="Arial"/>
                      <w:b/>
                      <w:u w:val="single"/>
                      <w:lang w:eastAsia="en-US"/>
                    </w:rPr>
                    <w:t>2.Aspectos mediopambientales y sociales:</w:t>
                  </w:r>
                </w:p>
                <w:p w:rsidR="0038710E" w:rsidRDefault="0038710E" w:rsidP="0038710E">
                  <w:pPr>
                    <w:tabs>
                      <w:tab w:val="num" w:pos="492"/>
                    </w:tabs>
                    <w:jc w:val="both"/>
                    <w:rPr>
                      <w:rFonts w:ascii="Arial" w:eastAsia="Cambria" w:hAnsi="Arial" w:cs="Arial"/>
                      <w:lang w:eastAsia="en-US"/>
                    </w:rPr>
                  </w:pPr>
                </w:p>
                <w:p w:rsidR="0038710E" w:rsidRDefault="0038710E" w:rsidP="0038710E">
                  <w:pPr>
                    <w:tabs>
                      <w:tab w:val="num" w:pos="492"/>
                    </w:tabs>
                    <w:jc w:val="both"/>
                    <w:rPr>
                      <w:rFonts w:ascii="Arial" w:hAnsi="Arial" w:cs="Arial"/>
                    </w:rPr>
                  </w:pPr>
                  <w:r w:rsidRPr="00765A69">
                    <w:rPr>
                      <w:rFonts w:ascii="Arial" w:hAnsi="Arial" w:cs="Arial"/>
                    </w:rPr>
                    <w:t>Desde el punto de vista ambiental, se dará especial consideración a aquellas organizaciones que cuenten con un Sistema de Gestión Ambiental capaz de identificar y sistematizar los impactos generados en cada una de sus actividades. Se valorará positivamente la adopción de medidas que promuevan la protección del medio ambiente, la prevención de la contaminación y el equilibrio con los aspectos socioeconómicos, así como la optimización en la gestión de recursos y residuos y la reducción de los impactos ambientales negativos y riesgos derivados de posibles situaciones accidentales.</w:t>
                  </w:r>
                </w:p>
                <w:p w:rsidR="0038710E" w:rsidRDefault="0038710E" w:rsidP="0038710E">
                  <w:pPr>
                    <w:tabs>
                      <w:tab w:val="num" w:pos="492"/>
                    </w:tabs>
                    <w:jc w:val="both"/>
                    <w:rPr>
                      <w:rFonts w:ascii="Arial" w:hAnsi="Arial" w:cs="Arial"/>
                    </w:rPr>
                  </w:pPr>
                </w:p>
                <w:p w:rsidR="0038710E" w:rsidRPr="00765A69" w:rsidRDefault="0038710E" w:rsidP="0038710E">
                  <w:pPr>
                    <w:jc w:val="both"/>
                    <w:rPr>
                      <w:rFonts w:ascii="Arial" w:hAnsi="Arial" w:cs="Arial"/>
                    </w:rPr>
                  </w:pPr>
                  <w:r w:rsidRPr="00765A69">
                    <w:rPr>
                      <w:rFonts w:ascii="Arial" w:hAnsi="Arial" w:cs="Arial"/>
                    </w:rPr>
                    <w:t>En relación con los aspectos sociales, se tendrá en cuenta el cumplimiento de los principios laborales establecidos por la Declaración de la OIT y la incorporación de prácticas socialmente responsables en la gestión de la organización. No se incluyen criterios específicos de igualdad de género, ya que la prestación objeto del contrato no genera ventajas diferenciales para mujeres u hombres.</w:t>
                  </w:r>
                </w:p>
                <w:p w:rsidR="0038710E" w:rsidRDefault="0038710E" w:rsidP="0038710E">
                  <w:pPr>
                    <w:tabs>
                      <w:tab w:val="num" w:pos="492"/>
                    </w:tabs>
                    <w:jc w:val="both"/>
                    <w:rPr>
                      <w:rFonts w:ascii="Arial" w:hAnsi="Arial" w:cs="Arial"/>
                    </w:rPr>
                  </w:pPr>
                </w:p>
                <w:p w:rsidR="0038710E" w:rsidRPr="00765A69" w:rsidRDefault="0038710E" w:rsidP="0038710E">
                  <w:pPr>
                    <w:jc w:val="both"/>
                    <w:rPr>
                      <w:rFonts w:ascii="Arial" w:hAnsi="Arial" w:cs="Arial"/>
                    </w:rPr>
                  </w:pPr>
                  <w:r w:rsidRPr="00765A69">
                    <w:rPr>
                      <w:rFonts w:ascii="Arial" w:hAnsi="Arial" w:cs="Arial"/>
                    </w:rPr>
                    <w:t xml:space="preserve">Esta valoración se realiza en cumplimiento de la Norma Foral 11/2014, de 29 de octubre, que establece la obligación de incorporar criterios sociales o ambientales en los contratos públicos con una ponderación mínima del diez por ciento, así como de las directivas europeas y de la Ley de Contratos del Sector Público, que fomentan la inclusión de criterios de sostenibilidad en la contratación pública. Por su parte, la Ley 4/2005, para la Igualdad de Mujeres y Hombres, no resulta aplicable en este caso debido a las características de la prestación contratada. </w:t>
                  </w:r>
                </w:p>
                <w:p w:rsidR="0038710E" w:rsidRPr="00765A69" w:rsidRDefault="0038710E" w:rsidP="00D32CE8">
                  <w:pPr>
                    <w:widowControl w:val="0"/>
                    <w:tabs>
                      <w:tab w:val="left" w:pos="525"/>
                    </w:tabs>
                    <w:autoSpaceDE w:val="0"/>
                    <w:autoSpaceDN w:val="0"/>
                    <w:adjustRightInd w:val="0"/>
                    <w:spacing w:before="143"/>
                    <w:jc w:val="both"/>
                    <w:rPr>
                      <w:rFonts w:ascii="Arial" w:eastAsia="Cambria" w:hAnsi="Arial" w:cs="Arial"/>
                      <w:b/>
                      <w:u w:val="single"/>
                      <w:lang w:eastAsia="en-US"/>
                    </w:rPr>
                  </w:pPr>
                </w:p>
              </w:tc>
              <w:tc>
                <w:tcPr>
                  <w:tcW w:w="1276" w:type="dxa"/>
                  <w:tcBorders>
                    <w:top w:val="single" w:sz="6" w:space="0" w:color="auto"/>
                    <w:left w:val="single" w:sz="6" w:space="0" w:color="auto"/>
                    <w:bottom w:val="single" w:sz="6" w:space="0" w:color="auto"/>
                    <w:right w:val="single" w:sz="6" w:space="0" w:color="auto"/>
                  </w:tcBorders>
                </w:tcPr>
                <w:p w:rsidR="0038710E" w:rsidRDefault="0038710E" w:rsidP="00034ED8">
                  <w:pPr>
                    <w:jc w:val="center"/>
                    <w:rPr>
                      <w:rFonts w:ascii="Arial" w:eastAsia="Cambria" w:hAnsi="Arial" w:cs="Arial"/>
                      <w:lang w:eastAsia="en-US"/>
                    </w:rPr>
                  </w:pPr>
                </w:p>
                <w:p w:rsidR="0038710E" w:rsidRDefault="0038710E" w:rsidP="00034ED8">
                  <w:pPr>
                    <w:jc w:val="center"/>
                    <w:rPr>
                      <w:rFonts w:ascii="Arial" w:eastAsia="Cambria" w:hAnsi="Arial" w:cs="Arial"/>
                      <w:lang w:eastAsia="en-US"/>
                    </w:rPr>
                  </w:pPr>
                </w:p>
                <w:p w:rsidR="0038710E" w:rsidRPr="0038710E" w:rsidRDefault="0038710E" w:rsidP="00034ED8">
                  <w:pPr>
                    <w:jc w:val="center"/>
                    <w:rPr>
                      <w:rFonts w:ascii="Arial" w:eastAsia="Cambria" w:hAnsi="Arial" w:cs="Arial"/>
                      <w:b/>
                      <w:lang w:eastAsia="en-US"/>
                    </w:rPr>
                  </w:pPr>
                  <w:r w:rsidRPr="0038710E">
                    <w:rPr>
                      <w:rFonts w:ascii="Arial" w:eastAsia="Cambria" w:hAnsi="Arial" w:cs="Arial"/>
                      <w:b/>
                      <w:lang w:eastAsia="en-US"/>
                    </w:rPr>
                    <w:t>10 %</w:t>
                  </w:r>
                </w:p>
              </w:tc>
            </w:tr>
          </w:tbl>
          <w:p w:rsidR="00034ED8" w:rsidRDefault="00034ED8" w:rsidP="00034ED8">
            <w:pPr>
              <w:jc w:val="both"/>
              <w:rPr>
                <w:rFonts w:ascii="Arial" w:eastAsia="Cambria" w:hAnsi="Arial" w:cs="Arial"/>
                <w:szCs w:val="22"/>
                <w:lang w:eastAsia="en-US"/>
              </w:rPr>
            </w:pPr>
          </w:p>
          <w:p w:rsidR="00765A69" w:rsidRDefault="00765A69" w:rsidP="00034ED8">
            <w:pPr>
              <w:jc w:val="both"/>
              <w:rPr>
                <w:rFonts w:ascii="Arial" w:eastAsia="Cambria" w:hAnsi="Arial" w:cs="Arial"/>
                <w:szCs w:val="22"/>
                <w:lang w:eastAsia="en-US"/>
              </w:rPr>
            </w:pPr>
          </w:p>
          <w:p w:rsidR="00765A69" w:rsidRPr="00D32CE8" w:rsidRDefault="00765A69" w:rsidP="00765A69">
            <w:pPr>
              <w:tabs>
                <w:tab w:val="left" w:pos="214"/>
                <w:tab w:val="left" w:pos="567"/>
                <w:tab w:val="left" w:pos="993"/>
                <w:tab w:val="left" w:pos="1560"/>
                <w:tab w:val="left" w:pos="4820"/>
              </w:tabs>
              <w:ind w:left="4395" w:hanging="3828"/>
              <w:jc w:val="both"/>
              <w:rPr>
                <w:rFonts w:ascii="Arial" w:eastAsia="MS Gothic" w:hAnsi="Arial" w:cs="Arial"/>
                <w:b/>
                <w:sz w:val="24"/>
                <w:szCs w:val="24"/>
                <w:u w:val="single"/>
              </w:rPr>
            </w:pPr>
            <w:r>
              <w:rPr>
                <w:rFonts w:ascii="Arial" w:eastAsia="MS Gothic" w:hAnsi="Arial" w:cs="Arial"/>
                <w:b/>
                <w:sz w:val="24"/>
                <w:szCs w:val="24"/>
                <w:u w:val="single"/>
              </w:rPr>
              <w:t>LOTE 2</w:t>
            </w:r>
          </w:p>
          <w:p w:rsidR="00765A69" w:rsidRDefault="00765A69" w:rsidP="00034ED8">
            <w:pPr>
              <w:jc w:val="both"/>
              <w:rPr>
                <w:rFonts w:ascii="Arial" w:eastAsia="Cambria" w:hAnsi="Arial"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765A69" w:rsidRPr="00B07F45" w:rsidTr="00765A69">
              <w:trPr>
                <w:cantSplit/>
                <w:trHeight w:val="480"/>
              </w:trPr>
              <w:tc>
                <w:tcPr>
                  <w:tcW w:w="6662" w:type="dxa"/>
                  <w:tcBorders>
                    <w:bottom w:val="single" w:sz="6" w:space="0" w:color="auto"/>
                  </w:tcBorders>
                  <w:shd w:val="clear" w:color="auto" w:fill="auto"/>
                </w:tcPr>
                <w:p w:rsidR="00765A69" w:rsidRPr="00B07F45" w:rsidRDefault="00765A69" w:rsidP="00765A69">
                  <w:pPr>
                    <w:spacing w:before="120"/>
                    <w:ind w:right="-434" w:firstLine="67"/>
                    <w:jc w:val="center"/>
                    <w:rPr>
                      <w:rFonts w:ascii="Arial" w:eastAsia="Cambria" w:hAnsi="Arial" w:cs="Arial"/>
                      <w:b/>
                      <w:sz w:val="18"/>
                      <w:szCs w:val="18"/>
                      <w:lang w:eastAsia="en-US"/>
                    </w:rPr>
                  </w:pPr>
                  <w:r w:rsidRPr="00B07F45">
                    <w:rPr>
                      <w:rFonts w:ascii="Arial" w:eastAsia="Cambria" w:hAnsi="Arial" w:cs="Arial"/>
                      <w:b/>
                      <w:sz w:val="18"/>
                      <w:szCs w:val="18"/>
                      <w:lang w:eastAsia="en-US"/>
                    </w:rPr>
                    <w:t>Criterios</w:t>
                  </w:r>
                </w:p>
              </w:tc>
              <w:tc>
                <w:tcPr>
                  <w:tcW w:w="1276" w:type="dxa"/>
                  <w:tcBorders>
                    <w:bottom w:val="single" w:sz="6" w:space="0" w:color="auto"/>
                  </w:tcBorders>
                  <w:shd w:val="clear" w:color="auto" w:fill="auto"/>
                </w:tcPr>
                <w:p w:rsidR="00765A69" w:rsidRPr="00B07F45" w:rsidRDefault="00765A69" w:rsidP="00765A69">
                  <w:pPr>
                    <w:spacing w:before="120"/>
                    <w:jc w:val="center"/>
                    <w:rPr>
                      <w:rFonts w:ascii="Arial" w:eastAsia="Cambria" w:hAnsi="Arial" w:cs="Arial"/>
                      <w:b/>
                      <w:sz w:val="18"/>
                      <w:szCs w:val="18"/>
                      <w:lang w:eastAsia="en-US"/>
                    </w:rPr>
                  </w:pPr>
                  <w:r w:rsidRPr="00B07F45">
                    <w:rPr>
                      <w:rFonts w:ascii="Arial" w:eastAsia="Cambria" w:hAnsi="Arial" w:cs="Arial"/>
                      <w:b/>
                      <w:sz w:val="18"/>
                      <w:szCs w:val="18"/>
                      <w:lang w:eastAsia="en-US"/>
                    </w:rPr>
                    <w:t>Ponderación</w:t>
                  </w:r>
                </w:p>
              </w:tc>
            </w:tr>
            <w:tr w:rsidR="00765A69" w:rsidRPr="00B07F45" w:rsidTr="001501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3"/>
              </w:trPr>
              <w:tc>
                <w:tcPr>
                  <w:tcW w:w="6662" w:type="dxa"/>
                  <w:tcBorders>
                    <w:top w:val="single" w:sz="6" w:space="0" w:color="auto"/>
                    <w:left w:val="single" w:sz="6" w:space="0" w:color="auto"/>
                    <w:bottom w:val="single" w:sz="6" w:space="0" w:color="auto"/>
                    <w:right w:val="single" w:sz="6" w:space="0" w:color="auto"/>
                  </w:tcBorders>
                </w:tcPr>
                <w:p w:rsidR="00777397" w:rsidRDefault="00765A69" w:rsidP="00765A69">
                  <w:pPr>
                    <w:widowControl w:val="0"/>
                    <w:tabs>
                      <w:tab w:val="left" w:pos="525"/>
                    </w:tabs>
                    <w:autoSpaceDE w:val="0"/>
                    <w:autoSpaceDN w:val="0"/>
                    <w:adjustRightInd w:val="0"/>
                    <w:spacing w:before="143"/>
                    <w:jc w:val="both"/>
                    <w:rPr>
                      <w:rFonts w:ascii="Arial" w:hAnsi="Arial" w:cs="Arial"/>
                    </w:rPr>
                  </w:pPr>
                  <w:r w:rsidRPr="00765A69">
                    <w:rPr>
                      <w:rFonts w:ascii="Arial" w:eastAsia="Cambria" w:hAnsi="Arial" w:cs="Arial"/>
                      <w:b/>
                      <w:u w:val="single"/>
                      <w:lang w:eastAsia="en-US"/>
                    </w:rPr>
                    <w:t>1.Características técnicas</w:t>
                  </w:r>
                  <w:r w:rsidRPr="00765A69">
                    <w:rPr>
                      <w:rFonts w:ascii="Arial" w:eastAsia="Cambria" w:hAnsi="Arial" w:cs="Arial"/>
                      <w:lang w:eastAsia="en-US"/>
                    </w:rPr>
                    <w:t xml:space="preserve">: </w:t>
                  </w:r>
                  <w:r w:rsidRPr="00765A69">
                    <w:rPr>
                      <w:rFonts w:ascii="Arial" w:hAnsi="Arial" w:cs="Arial"/>
                    </w:rPr>
                    <w:t>Se valorarán las mejoras respecto a las características exigidas en el punto 2</w:t>
                  </w:r>
                  <w:r w:rsidR="007057C1">
                    <w:rPr>
                      <w:rFonts w:ascii="Arial" w:hAnsi="Arial" w:cs="Arial"/>
                    </w:rPr>
                    <w:t>.1.2</w:t>
                  </w:r>
                  <w:r w:rsidRPr="00765A69">
                    <w:rPr>
                      <w:rFonts w:ascii="Arial" w:hAnsi="Arial" w:cs="Arial"/>
                    </w:rPr>
                    <w:t xml:space="preserve"> del pliego de prescripci</w:t>
                  </w:r>
                  <w:r w:rsidR="00510D90">
                    <w:rPr>
                      <w:rFonts w:ascii="Arial" w:hAnsi="Arial" w:cs="Arial"/>
                    </w:rPr>
                    <w:t>ones técnicas, con un peso del 1</w:t>
                  </w:r>
                  <w:r w:rsidRPr="00765A69">
                    <w:rPr>
                      <w:rFonts w:ascii="Arial" w:hAnsi="Arial" w:cs="Arial"/>
                    </w:rPr>
                    <w:t xml:space="preserve">0%. Estas características se </w:t>
                  </w:r>
                  <w:r w:rsidR="007057C1">
                    <w:rPr>
                      <w:rFonts w:ascii="Arial" w:hAnsi="Arial" w:cs="Arial"/>
                    </w:rPr>
                    <w:t>valorarán sobre un máximo de 10</w:t>
                  </w:r>
                  <w:r w:rsidR="00777397">
                    <w:rPr>
                      <w:rFonts w:ascii="Arial" w:hAnsi="Arial" w:cs="Arial"/>
                    </w:rPr>
                    <w:t xml:space="preserve"> puntos.</w:t>
                  </w:r>
                </w:p>
                <w:p w:rsidR="00765A69" w:rsidRDefault="00182787"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*Características técnicas y prestaciones operativas de las botellas. Se valorarán las características técnicas de las botellas ofertadas, atendiendo especialmente a (hasta un máximo de 5 puntos):</w:t>
                  </w:r>
                </w:p>
                <w:p w:rsidR="00182787" w:rsidRDefault="00182787"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 xml:space="preserve">-Las soluciones constructivas que </w:t>
                  </w:r>
                  <w:r w:rsidR="00150141">
                    <w:rPr>
                      <w:rFonts w:ascii="Arial" w:hAnsi="Arial" w:cs="Arial"/>
                    </w:rPr>
                    <w:t>que mejoren la operatividad y seguridad del conjunto botella-grifo-válvula.</w:t>
                  </w:r>
                </w:p>
                <w:p w:rsidR="00150141"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-La resistencia del conjunto frente a impactos, abrasión, agentes externos y condiciones de uso intensivo.</w:t>
                  </w:r>
                </w:p>
                <w:p w:rsidR="00150141" w:rsidRPr="00150141" w:rsidRDefault="00150141" w:rsidP="00765A69">
                  <w:pPr>
                    <w:widowControl w:val="0"/>
                    <w:tabs>
                      <w:tab w:val="left" w:pos="525"/>
                    </w:tabs>
                    <w:autoSpaceDE w:val="0"/>
                    <w:autoSpaceDN w:val="0"/>
                    <w:adjustRightInd w:val="0"/>
                    <w:spacing w:before="143"/>
                    <w:jc w:val="both"/>
                    <w:rPr>
                      <w:rFonts w:ascii="Arial" w:hAnsi="Arial" w:cs="Arial"/>
                    </w:rPr>
                  </w:pPr>
                  <w:r w:rsidRPr="00150141">
                    <w:rPr>
                      <w:rFonts w:ascii="Arial" w:hAnsi="Arial" w:cs="Arial"/>
                    </w:rPr>
                    <w:t>-Las soluciones que faciliten las operaciones de inspección, mantenimiento y conservación.</w:t>
                  </w:r>
                </w:p>
                <w:p w:rsidR="00150141" w:rsidRDefault="00150141" w:rsidP="00765A69">
                  <w:pPr>
                    <w:widowControl w:val="0"/>
                    <w:tabs>
                      <w:tab w:val="left" w:pos="525"/>
                    </w:tabs>
                    <w:autoSpaceDE w:val="0"/>
                    <w:autoSpaceDN w:val="0"/>
                    <w:adjustRightInd w:val="0"/>
                    <w:spacing w:before="143"/>
                    <w:jc w:val="both"/>
                    <w:rPr>
                      <w:rFonts w:ascii="Arial" w:hAnsi="Arial" w:cs="Arial"/>
                    </w:rPr>
                  </w:pPr>
                  <w:r w:rsidRPr="00150141">
                    <w:rPr>
                      <w:rFonts w:ascii="Arial" w:hAnsi="Arial" w:cs="Arial"/>
                    </w:rPr>
                    <w:t>-Cualquier otra mejora técnica que incremente la fiabilidad, durabilidad y disponibilidad operativa del conjunto</w:t>
                  </w:r>
                  <w:r>
                    <w:rPr>
                      <w:rFonts w:ascii="Arial" w:hAnsi="Arial" w:cs="Arial"/>
                    </w:rPr>
                    <w:t>.</w:t>
                  </w:r>
                </w:p>
                <w:p w:rsidR="00150141"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lastRenderedPageBreak/>
                    <w:t>*Sistemas de identificación, trazabilidad y conservación: se valorarán las soluciones destinadas a facilitar la identificación, gestión y conservación de las botellas durante su vida útil especialmente (hasta un máximo de 5 puntos):</w:t>
                  </w:r>
                </w:p>
                <w:p w:rsidR="00150141"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-Sistemas RFID u otros sistemas electrónicos de identificación.</w:t>
                  </w:r>
                </w:p>
                <w:p w:rsidR="00150141"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-Grabado permanente.</w:t>
                  </w:r>
                </w:p>
                <w:p w:rsidR="00150141"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-Numeración individualizada.</w:t>
                  </w:r>
                </w:p>
                <w:p w:rsidR="00150141"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-Códigos QR.</w:t>
                  </w:r>
                </w:p>
                <w:p w:rsidR="00150141"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-Sistemas de marcado de alta durabilidad.</w:t>
                  </w:r>
                </w:p>
                <w:p w:rsidR="00150141"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-Fundas o elementos de protección.</w:t>
                  </w:r>
                </w:p>
                <w:p w:rsidR="00150141" w:rsidRPr="00765A69" w:rsidRDefault="00150141" w:rsidP="00765A69">
                  <w:pPr>
                    <w:widowControl w:val="0"/>
                    <w:tabs>
                      <w:tab w:val="left" w:pos="525"/>
                    </w:tabs>
                    <w:autoSpaceDE w:val="0"/>
                    <w:autoSpaceDN w:val="0"/>
                    <w:adjustRightInd w:val="0"/>
                    <w:spacing w:before="143"/>
                    <w:jc w:val="both"/>
                    <w:rPr>
                      <w:rFonts w:ascii="Arial" w:hAnsi="Arial" w:cs="Arial"/>
                    </w:rPr>
                  </w:pPr>
                  <w:r>
                    <w:rPr>
                      <w:rFonts w:ascii="Arial" w:hAnsi="Arial" w:cs="Arial"/>
                    </w:rPr>
                    <w:t>-Otras soluciones que mejoren la identificación, localización, conservación y trazabilidad durante la vida útil de las botellas.</w:t>
                  </w:r>
                </w:p>
                <w:p w:rsidR="00765A69" w:rsidRPr="00D32CE8" w:rsidRDefault="00765A69" w:rsidP="00765A69">
                  <w:pPr>
                    <w:tabs>
                      <w:tab w:val="num" w:pos="492"/>
                    </w:tabs>
                    <w:ind w:left="613" w:hanging="500"/>
                    <w:jc w:val="both"/>
                    <w:rPr>
                      <w:rFonts w:ascii="Arial" w:eastAsia="Cambria" w:hAnsi="Arial" w:cs="Arial"/>
                      <w:lang w:eastAsia="en-US"/>
                    </w:rPr>
                  </w:pPr>
                </w:p>
              </w:tc>
              <w:tc>
                <w:tcPr>
                  <w:tcW w:w="1276" w:type="dxa"/>
                  <w:tcBorders>
                    <w:top w:val="single" w:sz="6" w:space="0" w:color="auto"/>
                    <w:left w:val="single" w:sz="6" w:space="0" w:color="auto"/>
                    <w:bottom w:val="single" w:sz="6" w:space="0" w:color="auto"/>
                    <w:right w:val="single" w:sz="6" w:space="0" w:color="auto"/>
                  </w:tcBorders>
                </w:tcPr>
                <w:p w:rsidR="00765A69" w:rsidRPr="0038710E" w:rsidRDefault="00150141" w:rsidP="00765A69">
                  <w:pPr>
                    <w:jc w:val="center"/>
                    <w:rPr>
                      <w:rFonts w:ascii="Arial" w:eastAsia="Cambria" w:hAnsi="Arial" w:cs="Arial"/>
                      <w:b/>
                      <w:lang w:eastAsia="en-US"/>
                    </w:rPr>
                  </w:pPr>
                  <w:r w:rsidRPr="0038710E">
                    <w:rPr>
                      <w:rFonts w:ascii="Arial" w:eastAsia="Cambria" w:hAnsi="Arial" w:cs="Arial"/>
                      <w:b/>
                      <w:lang w:eastAsia="en-US"/>
                    </w:rPr>
                    <w:lastRenderedPageBreak/>
                    <w:t>1</w:t>
                  </w:r>
                  <w:r w:rsidR="00765A69" w:rsidRPr="0038710E">
                    <w:rPr>
                      <w:rFonts w:ascii="Arial" w:eastAsia="Cambria" w:hAnsi="Arial" w:cs="Arial"/>
                      <w:b/>
                      <w:lang w:eastAsia="en-US"/>
                    </w:rPr>
                    <w:t>0 %</w:t>
                  </w:r>
                </w:p>
              </w:tc>
            </w:tr>
            <w:tr w:rsidR="0038710E" w:rsidRPr="00B07F45" w:rsidTr="001501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3"/>
              </w:trPr>
              <w:tc>
                <w:tcPr>
                  <w:tcW w:w="6662" w:type="dxa"/>
                  <w:tcBorders>
                    <w:top w:val="single" w:sz="6" w:space="0" w:color="auto"/>
                    <w:left w:val="single" w:sz="6" w:space="0" w:color="auto"/>
                    <w:bottom w:val="single" w:sz="6" w:space="0" w:color="auto"/>
                    <w:right w:val="single" w:sz="6" w:space="0" w:color="auto"/>
                  </w:tcBorders>
                </w:tcPr>
                <w:p w:rsidR="0038710E" w:rsidRPr="00765A69" w:rsidRDefault="0038710E" w:rsidP="0038710E">
                  <w:pPr>
                    <w:tabs>
                      <w:tab w:val="num" w:pos="492"/>
                    </w:tabs>
                    <w:jc w:val="both"/>
                    <w:rPr>
                      <w:rFonts w:ascii="Arial" w:eastAsia="Cambria" w:hAnsi="Arial" w:cs="Arial"/>
                      <w:b/>
                      <w:u w:val="single"/>
                      <w:lang w:eastAsia="en-US"/>
                    </w:rPr>
                  </w:pPr>
                  <w:r w:rsidRPr="00765A69">
                    <w:rPr>
                      <w:rFonts w:ascii="Arial" w:eastAsia="Cambria" w:hAnsi="Arial" w:cs="Arial"/>
                      <w:b/>
                      <w:u w:val="single"/>
                      <w:lang w:eastAsia="en-US"/>
                    </w:rPr>
                    <w:t>2.Aspectos mediopambientales y sociales:</w:t>
                  </w:r>
                </w:p>
                <w:p w:rsidR="0038710E" w:rsidRDefault="0038710E" w:rsidP="0038710E">
                  <w:pPr>
                    <w:tabs>
                      <w:tab w:val="num" w:pos="492"/>
                    </w:tabs>
                    <w:jc w:val="both"/>
                    <w:rPr>
                      <w:rFonts w:ascii="Arial" w:eastAsia="Cambria" w:hAnsi="Arial" w:cs="Arial"/>
                      <w:lang w:eastAsia="en-US"/>
                    </w:rPr>
                  </w:pPr>
                </w:p>
                <w:p w:rsidR="0038710E" w:rsidRDefault="0038710E" w:rsidP="0038710E">
                  <w:pPr>
                    <w:tabs>
                      <w:tab w:val="num" w:pos="492"/>
                    </w:tabs>
                    <w:jc w:val="both"/>
                    <w:rPr>
                      <w:rFonts w:ascii="Arial" w:hAnsi="Arial" w:cs="Arial"/>
                    </w:rPr>
                  </w:pPr>
                  <w:r w:rsidRPr="00765A69">
                    <w:rPr>
                      <w:rFonts w:ascii="Arial" w:hAnsi="Arial" w:cs="Arial"/>
                    </w:rPr>
                    <w:t>Desde el punto de vista ambiental, se dará especial consideración a aquellas organizaciones que cuenten con un Sistema de Gestión Ambiental capaz de identificar y sistematizar los impactos generados en cada una de sus actividades. Se valorará positivamente la adopción de medidas que promuevan la protección del medio ambiente, la prevención de la contaminación y el equilibrio con los aspectos socioeconómicos, así como la optimización en la gestión de recursos y residuos y la reducción de los impactos ambientales negativos y riesgos derivados de posibles situaciones accidentales.</w:t>
                  </w:r>
                </w:p>
                <w:p w:rsidR="0038710E" w:rsidRDefault="0038710E" w:rsidP="0038710E">
                  <w:pPr>
                    <w:tabs>
                      <w:tab w:val="num" w:pos="492"/>
                    </w:tabs>
                    <w:jc w:val="both"/>
                    <w:rPr>
                      <w:rFonts w:ascii="Arial" w:hAnsi="Arial" w:cs="Arial"/>
                    </w:rPr>
                  </w:pPr>
                </w:p>
                <w:p w:rsidR="0038710E" w:rsidRPr="00765A69" w:rsidRDefault="0038710E" w:rsidP="0038710E">
                  <w:pPr>
                    <w:jc w:val="both"/>
                    <w:rPr>
                      <w:rFonts w:ascii="Arial" w:hAnsi="Arial" w:cs="Arial"/>
                    </w:rPr>
                  </w:pPr>
                  <w:r w:rsidRPr="00765A69">
                    <w:rPr>
                      <w:rFonts w:ascii="Arial" w:hAnsi="Arial" w:cs="Arial"/>
                    </w:rPr>
                    <w:t>En relación con los aspectos sociales, se tendrá en cuenta el cumplimiento de los principios laborales establecidos por la Declaración de la OIT y la incorporación de prácticas socialmente responsables en la gestión de la organización. No se incluyen criterios específicos de igualdad de género, ya que la prestación objeto del contrato no genera ventajas diferenciales para mujeres u hombres.</w:t>
                  </w:r>
                </w:p>
                <w:p w:rsidR="0038710E" w:rsidRDefault="0038710E" w:rsidP="0038710E">
                  <w:pPr>
                    <w:tabs>
                      <w:tab w:val="num" w:pos="492"/>
                    </w:tabs>
                    <w:jc w:val="both"/>
                    <w:rPr>
                      <w:rFonts w:ascii="Arial" w:hAnsi="Arial" w:cs="Arial"/>
                    </w:rPr>
                  </w:pPr>
                </w:p>
                <w:p w:rsidR="0038710E" w:rsidRPr="00765A69" w:rsidRDefault="0038710E" w:rsidP="0038710E">
                  <w:pPr>
                    <w:jc w:val="both"/>
                    <w:rPr>
                      <w:rFonts w:ascii="Arial" w:hAnsi="Arial" w:cs="Arial"/>
                    </w:rPr>
                  </w:pPr>
                  <w:r w:rsidRPr="00765A69">
                    <w:rPr>
                      <w:rFonts w:ascii="Arial" w:hAnsi="Arial" w:cs="Arial"/>
                    </w:rPr>
                    <w:t xml:space="preserve">Esta valoración se realiza en cumplimiento de la Norma Foral 11/2014, de 29 de octubre, que establece la obligación de incorporar criterios sociales o ambientales en los contratos públicos con una ponderación mínima del diez por ciento, así como de las directivas europeas y de la Ley de Contratos del Sector Público, que fomentan la inclusión de criterios de sostenibilidad en la contratación pública. Por su parte, la Ley 4/2005, para la Igualdad de Mujeres y Hombres, no resulta aplicable en este caso debido a las características de la prestación contratada. </w:t>
                  </w:r>
                </w:p>
                <w:p w:rsidR="0038710E" w:rsidRPr="00765A69" w:rsidRDefault="0038710E" w:rsidP="00765A69">
                  <w:pPr>
                    <w:widowControl w:val="0"/>
                    <w:tabs>
                      <w:tab w:val="left" w:pos="525"/>
                    </w:tabs>
                    <w:autoSpaceDE w:val="0"/>
                    <w:autoSpaceDN w:val="0"/>
                    <w:adjustRightInd w:val="0"/>
                    <w:spacing w:before="143"/>
                    <w:jc w:val="both"/>
                    <w:rPr>
                      <w:rFonts w:ascii="Arial" w:eastAsia="Cambria" w:hAnsi="Arial" w:cs="Arial"/>
                      <w:b/>
                      <w:u w:val="single"/>
                      <w:lang w:eastAsia="en-US"/>
                    </w:rPr>
                  </w:pPr>
                </w:p>
              </w:tc>
              <w:tc>
                <w:tcPr>
                  <w:tcW w:w="1276" w:type="dxa"/>
                  <w:tcBorders>
                    <w:top w:val="single" w:sz="6" w:space="0" w:color="auto"/>
                    <w:left w:val="single" w:sz="6" w:space="0" w:color="auto"/>
                    <w:bottom w:val="single" w:sz="6" w:space="0" w:color="auto"/>
                    <w:right w:val="single" w:sz="6" w:space="0" w:color="auto"/>
                  </w:tcBorders>
                </w:tcPr>
                <w:p w:rsidR="0038710E" w:rsidRDefault="0038710E" w:rsidP="00765A69">
                  <w:pPr>
                    <w:jc w:val="center"/>
                    <w:rPr>
                      <w:rFonts w:ascii="Arial" w:eastAsia="Cambria" w:hAnsi="Arial" w:cs="Arial"/>
                      <w:b/>
                      <w:lang w:eastAsia="en-US"/>
                    </w:rPr>
                  </w:pPr>
                </w:p>
                <w:p w:rsidR="0038710E" w:rsidRPr="0038710E" w:rsidRDefault="0038710E" w:rsidP="00765A69">
                  <w:pPr>
                    <w:jc w:val="center"/>
                    <w:rPr>
                      <w:rFonts w:ascii="Arial" w:eastAsia="Cambria" w:hAnsi="Arial" w:cs="Arial"/>
                      <w:b/>
                      <w:lang w:eastAsia="en-US"/>
                    </w:rPr>
                  </w:pPr>
                  <w:r>
                    <w:rPr>
                      <w:rFonts w:ascii="Arial" w:eastAsia="Cambria" w:hAnsi="Arial" w:cs="Arial"/>
                      <w:b/>
                      <w:lang w:eastAsia="en-US"/>
                    </w:rPr>
                    <w:t>10 %</w:t>
                  </w:r>
                </w:p>
              </w:tc>
            </w:tr>
          </w:tbl>
          <w:p w:rsidR="00765A69" w:rsidRDefault="00765A69" w:rsidP="00034ED8">
            <w:pPr>
              <w:jc w:val="both"/>
              <w:rPr>
                <w:rFonts w:ascii="Arial" w:eastAsia="Cambria" w:hAnsi="Arial" w:cs="Arial"/>
                <w:szCs w:val="22"/>
                <w:lang w:eastAsia="en-US"/>
              </w:rPr>
            </w:pPr>
          </w:p>
          <w:p w:rsidR="00034ED8" w:rsidRPr="00B07F45" w:rsidRDefault="00034ED8" w:rsidP="00034ED8">
            <w:pPr>
              <w:ind w:left="530"/>
              <w:jc w:val="both"/>
              <w:rPr>
                <w:rFonts w:ascii="Arial" w:eastAsia="Calibri" w:hAnsi="Arial" w:cs="Arial"/>
                <w:sz w:val="18"/>
                <w:szCs w:val="18"/>
                <w:lang w:eastAsia="en-US"/>
              </w:rPr>
            </w:pPr>
          </w:p>
          <w:p w:rsidR="00034ED8" w:rsidRPr="006D0D61" w:rsidRDefault="006D0D61" w:rsidP="00034E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6D0D61">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w:t>
            </w:r>
          </w:p>
          <w:p w:rsidR="00034ED8" w:rsidRDefault="00034ED8" w:rsidP="00034ED8">
            <w:pPr>
              <w:jc w:val="both"/>
              <w:rPr>
                <w:rFonts w:ascii="Arial" w:eastAsia="Cambria" w:hAnsi="Arial" w:cs="Arial"/>
                <w:b/>
                <w:szCs w:val="22"/>
                <w:lang w:eastAsia="en-US"/>
              </w:rPr>
            </w:pPr>
          </w:p>
          <w:p w:rsidR="0038710E" w:rsidRDefault="0038710E" w:rsidP="00034ED8">
            <w:pPr>
              <w:jc w:val="both"/>
              <w:rPr>
                <w:rFonts w:ascii="Arial" w:eastAsia="Cambria" w:hAnsi="Arial" w:cs="Arial"/>
                <w:b/>
                <w:szCs w:val="22"/>
                <w:lang w:eastAsia="en-US"/>
              </w:rPr>
            </w:pPr>
          </w:p>
          <w:p w:rsidR="0038710E" w:rsidRDefault="0038710E" w:rsidP="00034ED8">
            <w:pPr>
              <w:jc w:val="both"/>
              <w:rPr>
                <w:rFonts w:ascii="Arial" w:eastAsia="Cambria" w:hAnsi="Arial" w:cs="Arial"/>
                <w:b/>
                <w:szCs w:val="22"/>
                <w:lang w:eastAsia="en-US"/>
              </w:rPr>
            </w:pPr>
          </w:p>
          <w:p w:rsidR="0038710E" w:rsidRPr="00B07F45" w:rsidRDefault="0038710E" w:rsidP="00034ED8">
            <w:pPr>
              <w:jc w:val="both"/>
              <w:rPr>
                <w:rFonts w:ascii="Arial" w:eastAsia="Cambria" w:hAnsi="Arial" w:cs="Arial"/>
                <w:b/>
                <w:szCs w:val="22"/>
                <w:lang w:eastAsia="en-US"/>
              </w:rPr>
            </w:pPr>
          </w:p>
          <w:p w:rsidR="00034ED8" w:rsidRDefault="00034ED8" w:rsidP="00034ED8">
            <w:pPr>
              <w:jc w:val="both"/>
              <w:rPr>
                <w:rFonts w:ascii="Arial" w:hAnsi="Arial" w:cs="Arial"/>
                <w:b/>
              </w:rPr>
            </w:pPr>
            <w:r w:rsidRPr="00B07F45">
              <w:rPr>
                <w:rFonts w:ascii="Arial" w:hAnsi="Arial" w:cs="Arial"/>
                <w:b/>
              </w:rPr>
              <w:t>2) CRITERIOS A VALORAR MEDIANTE LA APLICACIÓN DE FÓRMULAS</w:t>
            </w:r>
          </w:p>
          <w:p w:rsidR="001B7652" w:rsidRDefault="001B7652" w:rsidP="00034ED8">
            <w:pPr>
              <w:jc w:val="both"/>
              <w:rPr>
                <w:rFonts w:ascii="Arial" w:hAnsi="Arial" w:cs="Arial"/>
                <w:b/>
              </w:rPr>
            </w:pPr>
          </w:p>
          <w:p w:rsidR="001B7652" w:rsidRPr="00D32CE8" w:rsidRDefault="001B7652" w:rsidP="001B7652">
            <w:pPr>
              <w:tabs>
                <w:tab w:val="left" w:pos="214"/>
                <w:tab w:val="left" w:pos="567"/>
                <w:tab w:val="left" w:pos="993"/>
                <w:tab w:val="left" w:pos="1560"/>
                <w:tab w:val="left" w:pos="4820"/>
              </w:tabs>
              <w:ind w:left="4395" w:hanging="3828"/>
              <w:jc w:val="both"/>
              <w:rPr>
                <w:rFonts w:ascii="Arial" w:eastAsia="MS Gothic" w:hAnsi="Arial" w:cs="Arial"/>
                <w:b/>
                <w:sz w:val="24"/>
                <w:szCs w:val="24"/>
                <w:u w:val="single"/>
              </w:rPr>
            </w:pPr>
            <w:r>
              <w:rPr>
                <w:rFonts w:ascii="Arial" w:eastAsia="MS Gothic" w:hAnsi="Arial" w:cs="Arial"/>
                <w:b/>
                <w:sz w:val="24"/>
                <w:szCs w:val="24"/>
                <w:u w:val="single"/>
              </w:rPr>
              <w:t>LOTE 1</w:t>
            </w:r>
          </w:p>
          <w:p w:rsidR="00034ED8" w:rsidRPr="00B07F45" w:rsidRDefault="00034ED8" w:rsidP="00034ED8">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034ED8" w:rsidRPr="00B07F45" w:rsidTr="0091778E">
              <w:trPr>
                <w:cantSplit/>
                <w:trHeight w:val="357"/>
              </w:trPr>
              <w:tc>
                <w:tcPr>
                  <w:tcW w:w="6662" w:type="dxa"/>
                  <w:gridSpan w:val="2"/>
                  <w:shd w:val="clear" w:color="auto" w:fill="auto"/>
                  <w:vAlign w:val="center"/>
                </w:tcPr>
                <w:p w:rsidR="00034ED8" w:rsidRPr="00B07F45" w:rsidRDefault="00034ED8" w:rsidP="00034ED8">
                  <w:pPr>
                    <w:ind w:right="-434"/>
                    <w:jc w:val="center"/>
                    <w:rPr>
                      <w:rFonts w:ascii="Arial" w:hAnsi="Arial" w:cs="Arial"/>
                      <w:b/>
                      <w:sz w:val="18"/>
                      <w:szCs w:val="18"/>
                    </w:rPr>
                  </w:pPr>
                  <w:r w:rsidRPr="00B07F45">
                    <w:rPr>
                      <w:rFonts w:ascii="Arial" w:hAnsi="Arial" w:cs="Arial"/>
                      <w:b/>
                      <w:sz w:val="18"/>
                      <w:szCs w:val="18"/>
                    </w:rPr>
                    <w:t>Criterio</w:t>
                  </w:r>
                </w:p>
              </w:tc>
              <w:tc>
                <w:tcPr>
                  <w:tcW w:w="1276" w:type="dxa"/>
                  <w:shd w:val="clear" w:color="auto" w:fill="auto"/>
                  <w:vAlign w:val="center"/>
                </w:tcPr>
                <w:p w:rsidR="00034ED8" w:rsidRPr="00B07F45" w:rsidRDefault="00034ED8" w:rsidP="00034ED8">
                  <w:pPr>
                    <w:jc w:val="center"/>
                    <w:rPr>
                      <w:rFonts w:ascii="Arial" w:hAnsi="Arial" w:cs="Arial"/>
                      <w:sz w:val="18"/>
                      <w:szCs w:val="18"/>
                    </w:rPr>
                  </w:pPr>
                  <w:r w:rsidRPr="00B07F45">
                    <w:rPr>
                      <w:rFonts w:ascii="Arial" w:hAnsi="Arial" w:cs="Arial"/>
                      <w:b/>
                      <w:sz w:val="18"/>
                      <w:szCs w:val="18"/>
                    </w:rPr>
                    <w:t>Ponderación</w:t>
                  </w:r>
                </w:p>
              </w:tc>
            </w:tr>
            <w:tr w:rsidR="00034ED8" w:rsidRPr="00B07F45" w:rsidTr="0091778E">
              <w:trPr>
                <w:trHeight w:val="284"/>
              </w:trPr>
              <w:tc>
                <w:tcPr>
                  <w:tcW w:w="567" w:type="dxa"/>
                  <w:shd w:val="clear" w:color="auto" w:fill="auto"/>
                  <w:vAlign w:val="center"/>
                </w:tcPr>
                <w:p w:rsidR="00034ED8" w:rsidRPr="00B07F45" w:rsidRDefault="00034ED8" w:rsidP="00034ED8">
                  <w:pPr>
                    <w:tabs>
                      <w:tab w:val="left" w:pos="960"/>
                    </w:tabs>
                    <w:ind w:right="-434"/>
                    <w:rPr>
                      <w:rFonts w:ascii="Arial" w:hAnsi="Arial" w:cs="Arial"/>
                      <w:b/>
                      <w:sz w:val="18"/>
                      <w:szCs w:val="18"/>
                    </w:rPr>
                  </w:pPr>
                  <w:r w:rsidRPr="00B07F45">
                    <w:rPr>
                      <w:rFonts w:ascii="Arial" w:hAnsi="Arial" w:cs="Arial"/>
                      <w:b/>
                      <w:sz w:val="18"/>
                      <w:szCs w:val="18"/>
                    </w:rPr>
                    <w:t>1.-</w:t>
                  </w:r>
                </w:p>
              </w:tc>
              <w:tc>
                <w:tcPr>
                  <w:tcW w:w="6095" w:type="dxa"/>
                  <w:shd w:val="clear" w:color="auto" w:fill="auto"/>
                  <w:vAlign w:val="center"/>
                </w:tcPr>
                <w:p w:rsidR="00034ED8" w:rsidRPr="00B07F45" w:rsidRDefault="00034ED8" w:rsidP="00034ED8">
                  <w:pPr>
                    <w:tabs>
                      <w:tab w:val="left" w:pos="960"/>
                      <w:tab w:val="right" w:leader="hyphen" w:pos="6806"/>
                    </w:tabs>
                    <w:ind w:right="-434"/>
                    <w:rPr>
                      <w:rFonts w:ascii="Arial" w:hAnsi="Arial" w:cs="Arial"/>
                      <w:b/>
                      <w:sz w:val="18"/>
                      <w:szCs w:val="18"/>
                    </w:rPr>
                  </w:pPr>
                  <w:r w:rsidRPr="00B07F45">
                    <w:rPr>
                      <w:rFonts w:ascii="Arial" w:hAnsi="Arial" w:cs="Arial"/>
                      <w:b/>
                      <w:sz w:val="18"/>
                      <w:szCs w:val="18"/>
                    </w:rPr>
                    <w:t>Precio</w:t>
                  </w:r>
                </w:p>
              </w:tc>
              <w:tc>
                <w:tcPr>
                  <w:tcW w:w="1276" w:type="dxa"/>
                  <w:shd w:val="clear" w:color="auto" w:fill="auto"/>
                  <w:vAlign w:val="center"/>
                </w:tcPr>
                <w:p w:rsidR="00034ED8" w:rsidRPr="00C21EC5" w:rsidRDefault="00DA0D55" w:rsidP="00034ED8">
                  <w:pPr>
                    <w:tabs>
                      <w:tab w:val="left" w:leader="hyphen" w:pos="130"/>
                      <w:tab w:val="left" w:pos="330"/>
                    </w:tabs>
                    <w:ind w:left="-370" w:right="-434"/>
                    <w:jc w:val="center"/>
                    <w:rPr>
                      <w:rFonts w:ascii="Arial" w:hAnsi="Arial" w:cs="Arial"/>
                      <w:b/>
                      <w:sz w:val="18"/>
                      <w:szCs w:val="18"/>
                    </w:rPr>
                  </w:pPr>
                  <w:r w:rsidRPr="00C21EC5">
                    <w:rPr>
                      <w:rFonts w:ascii="Arial" w:hAnsi="Arial" w:cs="Arial"/>
                      <w:b/>
                      <w:sz w:val="18"/>
                      <w:szCs w:val="18"/>
                    </w:rPr>
                    <w:t>50 %</w:t>
                  </w:r>
                </w:p>
              </w:tc>
            </w:tr>
          </w:tbl>
          <w:p w:rsidR="00034ED8" w:rsidRPr="00B07F45" w:rsidRDefault="00034ED8" w:rsidP="00034ED8">
            <w:pPr>
              <w:jc w:val="both"/>
              <w:rPr>
                <w:rFonts w:ascii="Arial" w:hAnsi="Arial" w:cs="Arial"/>
                <w:b/>
                <w:sz w:val="18"/>
                <w:szCs w:val="18"/>
              </w:rPr>
            </w:pPr>
          </w:p>
          <w:p w:rsidR="00034ED8" w:rsidRDefault="00034ED8" w:rsidP="00034ED8">
            <w:pPr>
              <w:ind w:left="176"/>
              <w:jc w:val="both"/>
              <w:rPr>
                <w:rFonts w:ascii="Arial" w:hAnsi="Arial" w:cs="Arial"/>
                <w:b/>
                <w:sz w:val="18"/>
                <w:szCs w:val="18"/>
              </w:rPr>
            </w:pPr>
            <w:r w:rsidRPr="00B07F45">
              <w:rPr>
                <w:rFonts w:ascii="Arial" w:hAnsi="Arial" w:cs="Arial"/>
                <w:b/>
                <w:sz w:val="18"/>
                <w:szCs w:val="18"/>
              </w:rPr>
              <w:t>PRECIO (FÓRMULA):</w:t>
            </w:r>
          </w:p>
          <w:p w:rsidR="00DA0D55" w:rsidRDefault="00DA0D55" w:rsidP="00034ED8">
            <w:pPr>
              <w:ind w:left="176"/>
              <w:jc w:val="both"/>
              <w:rPr>
                <w:rFonts w:ascii="Arial" w:hAnsi="Arial" w:cs="Arial"/>
                <w:b/>
                <w:sz w:val="18"/>
                <w:szCs w:val="18"/>
              </w:rPr>
            </w:pPr>
          </w:p>
          <w:p w:rsidR="00DA0D55" w:rsidRPr="00F176BE" w:rsidRDefault="00DA0D55" w:rsidP="00DA0D55">
            <w:pPr>
              <w:spacing w:before="120" w:after="120"/>
              <w:rPr>
                <w:rFonts w:ascii="Arial" w:hAnsi="Arial" w:cs="Arial"/>
              </w:rPr>
            </w:pPr>
            <w:r w:rsidRPr="00F176BE">
              <w:rPr>
                <w:rFonts w:ascii="Arial" w:hAnsi="Arial" w:cs="Arial"/>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DA0D55" w:rsidRPr="00F176BE" w:rsidRDefault="00DA0D55" w:rsidP="00DA0D55">
            <w:pPr>
              <w:spacing w:before="120" w:after="120"/>
              <w:rPr>
                <w:rFonts w:ascii="Arial" w:hAnsi="Arial" w:cs="Arial"/>
              </w:rPr>
            </w:pPr>
            <w:r w:rsidRPr="00F176BE">
              <w:rPr>
                <w:rFonts w:ascii="Arial" w:hAnsi="Arial" w:cs="Arial"/>
              </w:rPr>
              <w:t xml:space="preserve">Para Bmax &lt;= 50% &gt;&gt;&gt; P = 200 x B </w:t>
            </w:r>
          </w:p>
          <w:p w:rsidR="00DA0D55" w:rsidRPr="00F176BE" w:rsidRDefault="00DA0D55" w:rsidP="00DA0D55">
            <w:pPr>
              <w:spacing w:before="120" w:after="120"/>
              <w:rPr>
                <w:rFonts w:ascii="Arial" w:hAnsi="Arial" w:cs="Arial"/>
              </w:rPr>
            </w:pPr>
            <w:r w:rsidRPr="00F176BE">
              <w:rPr>
                <w:rFonts w:ascii="Arial" w:hAnsi="Arial" w:cs="Arial"/>
              </w:rPr>
              <w:t xml:space="preserve">Para Bmax &gt; 50 % &gt;&gt;&gt; P = 100 x B / Bmax </w:t>
            </w:r>
          </w:p>
          <w:p w:rsidR="00DA0D55" w:rsidRPr="00F176BE" w:rsidRDefault="00DA0D55" w:rsidP="00DA0D55">
            <w:pPr>
              <w:spacing w:before="120" w:after="120"/>
              <w:rPr>
                <w:rFonts w:ascii="Arial" w:hAnsi="Arial" w:cs="Arial"/>
              </w:rPr>
            </w:pPr>
            <w:r w:rsidRPr="00F176BE">
              <w:rPr>
                <w:rFonts w:ascii="Arial" w:hAnsi="Arial" w:cs="Arial"/>
              </w:rPr>
              <w:t xml:space="preserve">Siendo, </w:t>
            </w:r>
          </w:p>
          <w:p w:rsidR="00DA0D55" w:rsidRPr="00F176BE" w:rsidRDefault="00DA0D55" w:rsidP="00DA0D55">
            <w:pPr>
              <w:spacing w:before="120" w:after="120"/>
              <w:rPr>
                <w:rFonts w:ascii="Arial" w:hAnsi="Arial" w:cs="Arial"/>
              </w:rPr>
            </w:pPr>
            <w:r w:rsidRPr="00F176BE">
              <w:rPr>
                <w:rFonts w:ascii="Arial" w:hAnsi="Arial" w:cs="Arial"/>
              </w:rPr>
              <w:t xml:space="preserve">    P: Puntuación de la oferta a valorar </w:t>
            </w:r>
          </w:p>
          <w:p w:rsidR="00DA0D55" w:rsidRPr="00F176BE" w:rsidRDefault="00DA0D55" w:rsidP="00DA0D55">
            <w:pPr>
              <w:spacing w:before="120" w:after="120"/>
              <w:rPr>
                <w:rFonts w:ascii="Arial" w:hAnsi="Arial" w:cs="Arial"/>
              </w:rPr>
            </w:pPr>
            <w:r w:rsidRPr="00F176BE">
              <w:rPr>
                <w:rFonts w:ascii="Arial" w:hAnsi="Arial" w:cs="Arial"/>
              </w:rPr>
              <w:t xml:space="preserve">    B: Baja = 1 – (Importe ofertado) / (Importe máximo) </w:t>
            </w:r>
          </w:p>
          <w:p w:rsidR="00DA0D55" w:rsidRDefault="00DA0D55" w:rsidP="00DA0D55">
            <w:pPr>
              <w:spacing w:before="120" w:after="120"/>
              <w:rPr>
                <w:rFonts w:ascii="Arial" w:hAnsi="Arial" w:cs="Arial"/>
              </w:rPr>
            </w:pPr>
            <w:r w:rsidRPr="00F176BE">
              <w:rPr>
                <w:rFonts w:ascii="Arial" w:hAnsi="Arial" w:cs="Arial"/>
              </w:rPr>
              <w:t xml:space="preserve">    Bmax: Baja máxima admitida</w:t>
            </w:r>
          </w:p>
          <w:p w:rsidR="00DA0D55" w:rsidRDefault="00DA0D55" w:rsidP="00DA0D55">
            <w:pPr>
              <w:spacing w:before="120" w:after="120"/>
              <w:rPr>
                <w:rFonts w:ascii="Arial" w:hAnsi="Arial" w:cs="Arial"/>
              </w:rPr>
            </w:pPr>
          </w:p>
          <w:p w:rsidR="00DA0D55" w:rsidRDefault="00DA0D55" w:rsidP="00DA0D55">
            <w:pPr>
              <w:spacing w:before="120" w:after="120"/>
              <w:rPr>
                <w:rFonts w:ascii="Arial" w:hAnsi="Arial" w:cs="Arial"/>
              </w:rPr>
            </w:pPr>
            <w:r>
              <w:rPr>
                <w:rFonts w:ascii="Arial" w:hAnsi="Arial" w:cs="Arial"/>
              </w:rPr>
              <w:t>Al resultado así obtenido, se le aplicará el porcentaje que representa este apartado económico en el total de puntos.</w:t>
            </w:r>
          </w:p>
          <w:p w:rsidR="00DA0D55" w:rsidRDefault="00DA0D55" w:rsidP="00DA0D55">
            <w:pPr>
              <w:spacing w:before="120" w:after="120"/>
              <w:rPr>
                <w:rFonts w:ascii="Arial" w:hAnsi="Arial" w:cs="Arial"/>
              </w:rPr>
            </w:pPr>
          </w:p>
          <w:p w:rsidR="00DA0D55" w:rsidRDefault="00DA0D55" w:rsidP="00DA0D55">
            <w:pPr>
              <w:spacing w:before="120" w:after="120"/>
              <w:rPr>
                <w:rFonts w:ascii="Arial" w:hAnsi="Arial" w:cs="Arial"/>
              </w:rPr>
            </w:pPr>
          </w:p>
          <w:p w:rsidR="00DA0D55" w:rsidRPr="00D32CE8" w:rsidRDefault="00DA0D55" w:rsidP="00DA0D55">
            <w:pPr>
              <w:tabs>
                <w:tab w:val="left" w:pos="214"/>
                <w:tab w:val="left" w:pos="567"/>
                <w:tab w:val="left" w:pos="993"/>
                <w:tab w:val="left" w:pos="1560"/>
                <w:tab w:val="left" w:pos="4820"/>
              </w:tabs>
              <w:ind w:left="4395" w:hanging="3828"/>
              <w:jc w:val="both"/>
              <w:rPr>
                <w:rFonts w:ascii="Arial" w:eastAsia="MS Gothic" w:hAnsi="Arial" w:cs="Arial"/>
                <w:b/>
                <w:sz w:val="24"/>
                <w:szCs w:val="24"/>
                <w:u w:val="single"/>
              </w:rPr>
            </w:pPr>
            <w:r>
              <w:rPr>
                <w:rFonts w:ascii="Arial" w:eastAsia="MS Gothic" w:hAnsi="Arial" w:cs="Arial"/>
                <w:b/>
                <w:sz w:val="24"/>
                <w:szCs w:val="24"/>
                <w:u w:val="single"/>
              </w:rPr>
              <w:t>LOTE 2</w:t>
            </w:r>
          </w:p>
          <w:p w:rsidR="00DA0D55" w:rsidRPr="00B07F45" w:rsidRDefault="00DA0D55" w:rsidP="00DA0D55">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DA0D55" w:rsidRPr="00B07F45" w:rsidTr="00F80EA0">
              <w:trPr>
                <w:cantSplit/>
                <w:trHeight w:val="357"/>
              </w:trPr>
              <w:tc>
                <w:tcPr>
                  <w:tcW w:w="6662" w:type="dxa"/>
                  <w:gridSpan w:val="2"/>
                  <w:shd w:val="clear" w:color="auto" w:fill="auto"/>
                  <w:vAlign w:val="center"/>
                </w:tcPr>
                <w:p w:rsidR="00DA0D55" w:rsidRPr="00B07F45" w:rsidRDefault="00DA0D55" w:rsidP="00DA0D55">
                  <w:pPr>
                    <w:ind w:right="-434"/>
                    <w:jc w:val="center"/>
                    <w:rPr>
                      <w:rFonts w:ascii="Arial" w:hAnsi="Arial" w:cs="Arial"/>
                      <w:b/>
                      <w:sz w:val="18"/>
                      <w:szCs w:val="18"/>
                    </w:rPr>
                  </w:pPr>
                  <w:r w:rsidRPr="00B07F45">
                    <w:rPr>
                      <w:rFonts w:ascii="Arial" w:hAnsi="Arial" w:cs="Arial"/>
                      <w:b/>
                      <w:sz w:val="18"/>
                      <w:szCs w:val="18"/>
                    </w:rPr>
                    <w:t>Criterio</w:t>
                  </w:r>
                </w:p>
              </w:tc>
              <w:tc>
                <w:tcPr>
                  <w:tcW w:w="1276" w:type="dxa"/>
                  <w:shd w:val="clear" w:color="auto" w:fill="auto"/>
                  <w:vAlign w:val="center"/>
                </w:tcPr>
                <w:p w:rsidR="00DA0D55" w:rsidRPr="00B07F45" w:rsidRDefault="00DA0D55" w:rsidP="00DA0D55">
                  <w:pPr>
                    <w:jc w:val="center"/>
                    <w:rPr>
                      <w:rFonts w:ascii="Arial" w:hAnsi="Arial" w:cs="Arial"/>
                      <w:sz w:val="18"/>
                      <w:szCs w:val="18"/>
                    </w:rPr>
                  </w:pPr>
                  <w:r w:rsidRPr="00B07F45">
                    <w:rPr>
                      <w:rFonts w:ascii="Arial" w:hAnsi="Arial" w:cs="Arial"/>
                      <w:b/>
                      <w:sz w:val="18"/>
                      <w:szCs w:val="18"/>
                    </w:rPr>
                    <w:t>Ponderación</w:t>
                  </w:r>
                </w:p>
              </w:tc>
            </w:tr>
            <w:tr w:rsidR="00DA0D55" w:rsidRPr="00B07F45" w:rsidTr="00F80EA0">
              <w:trPr>
                <w:trHeight w:val="284"/>
              </w:trPr>
              <w:tc>
                <w:tcPr>
                  <w:tcW w:w="567" w:type="dxa"/>
                  <w:shd w:val="clear" w:color="auto" w:fill="auto"/>
                  <w:vAlign w:val="center"/>
                </w:tcPr>
                <w:p w:rsidR="00DA0D55" w:rsidRPr="00B07F45" w:rsidRDefault="00DA0D55" w:rsidP="00DA0D55">
                  <w:pPr>
                    <w:tabs>
                      <w:tab w:val="left" w:pos="960"/>
                    </w:tabs>
                    <w:ind w:right="-434"/>
                    <w:rPr>
                      <w:rFonts w:ascii="Arial" w:hAnsi="Arial" w:cs="Arial"/>
                      <w:b/>
                      <w:sz w:val="18"/>
                      <w:szCs w:val="18"/>
                    </w:rPr>
                  </w:pPr>
                  <w:r w:rsidRPr="00B07F45">
                    <w:rPr>
                      <w:rFonts w:ascii="Arial" w:hAnsi="Arial" w:cs="Arial"/>
                      <w:b/>
                      <w:sz w:val="18"/>
                      <w:szCs w:val="18"/>
                    </w:rPr>
                    <w:t>1.-</w:t>
                  </w:r>
                </w:p>
              </w:tc>
              <w:tc>
                <w:tcPr>
                  <w:tcW w:w="6095" w:type="dxa"/>
                  <w:shd w:val="clear" w:color="auto" w:fill="auto"/>
                  <w:vAlign w:val="center"/>
                </w:tcPr>
                <w:p w:rsidR="00DA0D55" w:rsidRPr="00C21EC5" w:rsidRDefault="00DA0D55" w:rsidP="00DA0D55">
                  <w:pPr>
                    <w:tabs>
                      <w:tab w:val="left" w:pos="960"/>
                      <w:tab w:val="right" w:leader="hyphen" w:pos="6806"/>
                    </w:tabs>
                    <w:ind w:right="-434"/>
                    <w:rPr>
                      <w:rFonts w:ascii="Arial" w:hAnsi="Arial" w:cs="Arial"/>
                      <w:b/>
                      <w:sz w:val="18"/>
                      <w:szCs w:val="18"/>
                    </w:rPr>
                  </w:pPr>
                  <w:r w:rsidRPr="00C21EC5">
                    <w:rPr>
                      <w:rFonts w:ascii="Arial" w:hAnsi="Arial" w:cs="Arial"/>
                      <w:b/>
                      <w:sz w:val="18"/>
                      <w:szCs w:val="18"/>
                    </w:rPr>
                    <w:t>Precio</w:t>
                  </w:r>
                </w:p>
              </w:tc>
              <w:tc>
                <w:tcPr>
                  <w:tcW w:w="1276" w:type="dxa"/>
                  <w:shd w:val="clear" w:color="auto" w:fill="auto"/>
                  <w:vAlign w:val="center"/>
                </w:tcPr>
                <w:p w:rsidR="00DA0D55" w:rsidRPr="00C21EC5" w:rsidRDefault="00DA0D55" w:rsidP="00DA0D55">
                  <w:pPr>
                    <w:tabs>
                      <w:tab w:val="left" w:leader="hyphen" w:pos="130"/>
                      <w:tab w:val="left" w:pos="330"/>
                    </w:tabs>
                    <w:ind w:left="-370" w:right="-434"/>
                    <w:jc w:val="center"/>
                    <w:rPr>
                      <w:rFonts w:ascii="Arial" w:hAnsi="Arial" w:cs="Arial"/>
                      <w:b/>
                      <w:sz w:val="18"/>
                      <w:szCs w:val="18"/>
                    </w:rPr>
                  </w:pPr>
                  <w:r w:rsidRPr="00C21EC5">
                    <w:rPr>
                      <w:rFonts w:ascii="Arial" w:hAnsi="Arial" w:cs="Arial"/>
                      <w:b/>
                      <w:sz w:val="18"/>
                      <w:szCs w:val="18"/>
                    </w:rPr>
                    <w:t>50 %</w:t>
                  </w:r>
                </w:p>
              </w:tc>
            </w:tr>
            <w:tr w:rsidR="00DA0D55" w:rsidRPr="00B07F45" w:rsidTr="00F80EA0">
              <w:trPr>
                <w:trHeight w:val="284"/>
              </w:trPr>
              <w:tc>
                <w:tcPr>
                  <w:tcW w:w="567" w:type="dxa"/>
                  <w:shd w:val="clear" w:color="auto" w:fill="auto"/>
                  <w:vAlign w:val="center"/>
                </w:tcPr>
                <w:p w:rsidR="00DA0D55" w:rsidRPr="00B07F45" w:rsidRDefault="00C21EC5" w:rsidP="00DA0D55">
                  <w:pPr>
                    <w:tabs>
                      <w:tab w:val="left" w:pos="960"/>
                    </w:tabs>
                    <w:ind w:right="-434"/>
                    <w:rPr>
                      <w:rFonts w:ascii="Arial" w:hAnsi="Arial" w:cs="Arial"/>
                      <w:b/>
                      <w:sz w:val="18"/>
                      <w:szCs w:val="18"/>
                    </w:rPr>
                  </w:pPr>
                  <w:r>
                    <w:rPr>
                      <w:rFonts w:ascii="Arial" w:hAnsi="Arial" w:cs="Arial"/>
                      <w:b/>
                      <w:sz w:val="18"/>
                      <w:szCs w:val="18"/>
                    </w:rPr>
                    <w:t>2.-</w:t>
                  </w:r>
                </w:p>
              </w:tc>
              <w:tc>
                <w:tcPr>
                  <w:tcW w:w="6095" w:type="dxa"/>
                  <w:shd w:val="clear" w:color="auto" w:fill="auto"/>
                  <w:vAlign w:val="center"/>
                </w:tcPr>
                <w:p w:rsidR="00DA0D55" w:rsidRPr="00C21EC5" w:rsidRDefault="00C21EC5" w:rsidP="00DA0D55">
                  <w:pPr>
                    <w:tabs>
                      <w:tab w:val="left" w:pos="960"/>
                      <w:tab w:val="right" w:leader="hyphen" w:pos="6806"/>
                    </w:tabs>
                    <w:ind w:right="-434"/>
                    <w:rPr>
                      <w:rFonts w:ascii="Arial" w:hAnsi="Arial" w:cs="Arial"/>
                      <w:b/>
                      <w:sz w:val="18"/>
                      <w:szCs w:val="18"/>
                    </w:rPr>
                  </w:pPr>
                  <w:r w:rsidRPr="00C21EC5">
                    <w:rPr>
                      <w:rFonts w:ascii="Arial" w:hAnsi="Arial" w:cs="Arial"/>
                      <w:b/>
                      <w:sz w:val="18"/>
                      <w:szCs w:val="18"/>
                    </w:rPr>
                    <w:t>Peso del conjunto</w:t>
                  </w:r>
                </w:p>
              </w:tc>
              <w:tc>
                <w:tcPr>
                  <w:tcW w:w="1276" w:type="dxa"/>
                  <w:shd w:val="clear" w:color="auto" w:fill="auto"/>
                  <w:vAlign w:val="center"/>
                </w:tcPr>
                <w:p w:rsidR="00DA0D55" w:rsidRPr="00C21EC5" w:rsidRDefault="00C21EC5" w:rsidP="00DA0D55">
                  <w:pPr>
                    <w:tabs>
                      <w:tab w:val="left" w:leader="hyphen" w:pos="130"/>
                      <w:tab w:val="left" w:pos="330"/>
                    </w:tabs>
                    <w:ind w:left="-370" w:right="-434"/>
                    <w:jc w:val="center"/>
                    <w:rPr>
                      <w:rFonts w:ascii="Arial" w:hAnsi="Arial" w:cs="Arial"/>
                      <w:b/>
                      <w:sz w:val="18"/>
                      <w:szCs w:val="18"/>
                    </w:rPr>
                  </w:pPr>
                  <w:r w:rsidRPr="00C21EC5">
                    <w:rPr>
                      <w:rFonts w:ascii="Arial" w:hAnsi="Arial" w:cs="Arial"/>
                      <w:b/>
                      <w:sz w:val="18"/>
                      <w:szCs w:val="18"/>
                    </w:rPr>
                    <w:t>25 %</w:t>
                  </w:r>
                </w:p>
              </w:tc>
            </w:tr>
            <w:tr w:rsidR="00DA0D55" w:rsidRPr="00B07F45" w:rsidTr="00F80EA0">
              <w:trPr>
                <w:trHeight w:val="284"/>
              </w:trPr>
              <w:tc>
                <w:tcPr>
                  <w:tcW w:w="567" w:type="dxa"/>
                  <w:shd w:val="clear" w:color="auto" w:fill="auto"/>
                  <w:vAlign w:val="center"/>
                </w:tcPr>
                <w:p w:rsidR="00DA0D55" w:rsidRPr="00B07F45" w:rsidRDefault="00C21EC5" w:rsidP="00DA0D55">
                  <w:pPr>
                    <w:tabs>
                      <w:tab w:val="left" w:pos="960"/>
                    </w:tabs>
                    <w:ind w:right="-434"/>
                    <w:rPr>
                      <w:rFonts w:ascii="Arial" w:hAnsi="Arial" w:cs="Arial"/>
                      <w:b/>
                      <w:sz w:val="18"/>
                      <w:szCs w:val="18"/>
                    </w:rPr>
                  </w:pPr>
                  <w:r>
                    <w:rPr>
                      <w:rFonts w:ascii="Arial" w:hAnsi="Arial" w:cs="Arial"/>
                      <w:b/>
                      <w:sz w:val="18"/>
                      <w:szCs w:val="18"/>
                    </w:rPr>
                    <w:t>3.-</w:t>
                  </w:r>
                </w:p>
              </w:tc>
              <w:tc>
                <w:tcPr>
                  <w:tcW w:w="6095" w:type="dxa"/>
                  <w:shd w:val="clear" w:color="auto" w:fill="auto"/>
                  <w:vAlign w:val="center"/>
                </w:tcPr>
                <w:p w:rsidR="00DA0D55" w:rsidRPr="00C21EC5" w:rsidRDefault="00C21EC5" w:rsidP="00DA0D55">
                  <w:pPr>
                    <w:tabs>
                      <w:tab w:val="left" w:pos="960"/>
                      <w:tab w:val="right" w:leader="hyphen" w:pos="6806"/>
                    </w:tabs>
                    <w:ind w:right="-434"/>
                    <w:rPr>
                      <w:rFonts w:ascii="Arial" w:hAnsi="Arial" w:cs="Arial"/>
                      <w:b/>
                      <w:sz w:val="18"/>
                      <w:szCs w:val="18"/>
                    </w:rPr>
                  </w:pPr>
                  <w:r w:rsidRPr="00C21EC5">
                    <w:rPr>
                      <w:rFonts w:ascii="Arial" w:hAnsi="Arial" w:cs="Arial"/>
                      <w:b/>
                      <w:sz w:val="18"/>
                      <w:szCs w:val="18"/>
                    </w:rPr>
                    <w:t>Vida útil</w:t>
                  </w:r>
                </w:p>
              </w:tc>
              <w:tc>
                <w:tcPr>
                  <w:tcW w:w="1276" w:type="dxa"/>
                  <w:shd w:val="clear" w:color="auto" w:fill="auto"/>
                  <w:vAlign w:val="center"/>
                </w:tcPr>
                <w:p w:rsidR="00DA0D55" w:rsidRPr="00C21EC5" w:rsidRDefault="00C21EC5" w:rsidP="00DA0D55">
                  <w:pPr>
                    <w:tabs>
                      <w:tab w:val="left" w:leader="hyphen" w:pos="130"/>
                      <w:tab w:val="left" w:pos="330"/>
                    </w:tabs>
                    <w:ind w:left="-370" w:right="-434"/>
                    <w:jc w:val="center"/>
                    <w:rPr>
                      <w:rFonts w:ascii="Arial" w:hAnsi="Arial" w:cs="Arial"/>
                      <w:b/>
                      <w:sz w:val="18"/>
                      <w:szCs w:val="18"/>
                    </w:rPr>
                  </w:pPr>
                  <w:r w:rsidRPr="00C21EC5">
                    <w:rPr>
                      <w:rFonts w:ascii="Arial" w:hAnsi="Arial" w:cs="Arial"/>
                      <w:b/>
                      <w:sz w:val="18"/>
                      <w:szCs w:val="18"/>
                    </w:rPr>
                    <w:t>5 %</w:t>
                  </w:r>
                </w:p>
              </w:tc>
            </w:tr>
          </w:tbl>
          <w:p w:rsidR="00DA0D55" w:rsidRPr="00B07F45" w:rsidRDefault="00DA0D55" w:rsidP="00DA0D55">
            <w:pPr>
              <w:jc w:val="both"/>
              <w:rPr>
                <w:rFonts w:ascii="Arial" w:hAnsi="Arial" w:cs="Arial"/>
                <w:b/>
                <w:sz w:val="18"/>
                <w:szCs w:val="18"/>
              </w:rPr>
            </w:pPr>
          </w:p>
          <w:p w:rsidR="00DA0D55" w:rsidRDefault="00C21EC5" w:rsidP="00C21EC5">
            <w:pPr>
              <w:jc w:val="both"/>
              <w:rPr>
                <w:rFonts w:ascii="Arial" w:hAnsi="Arial" w:cs="Arial"/>
                <w:b/>
                <w:sz w:val="18"/>
                <w:szCs w:val="18"/>
              </w:rPr>
            </w:pPr>
            <w:r>
              <w:rPr>
                <w:rFonts w:ascii="Arial" w:hAnsi="Arial" w:cs="Arial"/>
                <w:b/>
                <w:sz w:val="18"/>
                <w:szCs w:val="18"/>
              </w:rPr>
              <w:t xml:space="preserve">1.- </w:t>
            </w:r>
            <w:r w:rsidR="00DA0D55" w:rsidRPr="00B07F45">
              <w:rPr>
                <w:rFonts w:ascii="Arial" w:hAnsi="Arial" w:cs="Arial"/>
                <w:b/>
                <w:sz w:val="18"/>
                <w:szCs w:val="18"/>
              </w:rPr>
              <w:t>PRECIO (FÓRMULA):</w:t>
            </w:r>
          </w:p>
          <w:p w:rsidR="00DA0D55" w:rsidRDefault="00DA0D55" w:rsidP="00DA0D55">
            <w:pPr>
              <w:ind w:left="176"/>
              <w:jc w:val="both"/>
              <w:rPr>
                <w:rFonts w:ascii="Arial" w:hAnsi="Arial" w:cs="Arial"/>
                <w:b/>
                <w:sz w:val="18"/>
                <w:szCs w:val="18"/>
              </w:rPr>
            </w:pPr>
          </w:p>
          <w:p w:rsidR="00DA0D55" w:rsidRPr="00F176BE" w:rsidRDefault="00DA0D55" w:rsidP="00DA0D55">
            <w:pPr>
              <w:spacing w:before="120" w:after="120"/>
              <w:rPr>
                <w:rFonts w:ascii="Arial" w:hAnsi="Arial" w:cs="Arial"/>
              </w:rPr>
            </w:pPr>
            <w:r w:rsidRPr="00F176BE">
              <w:rPr>
                <w:rFonts w:ascii="Arial" w:hAnsi="Arial" w:cs="Arial"/>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DA0D55" w:rsidRPr="00F176BE" w:rsidRDefault="00DA0D55" w:rsidP="00DA0D55">
            <w:pPr>
              <w:spacing w:before="120" w:after="120"/>
              <w:rPr>
                <w:rFonts w:ascii="Arial" w:hAnsi="Arial" w:cs="Arial"/>
              </w:rPr>
            </w:pPr>
            <w:r w:rsidRPr="00F176BE">
              <w:rPr>
                <w:rFonts w:ascii="Arial" w:hAnsi="Arial" w:cs="Arial"/>
              </w:rPr>
              <w:t xml:space="preserve">Para Bmax &lt;= 50% &gt;&gt;&gt; P = 200 x B </w:t>
            </w:r>
          </w:p>
          <w:p w:rsidR="00DA0D55" w:rsidRPr="00F176BE" w:rsidRDefault="00DA0D55" w:rsidP="00DA0D55">
            <w:pPr>
              <w:spacing w:before="120" w:after="120"/>
              <w:rPr>
                <w:rFonts w:ascii="Arial" w:hAnsi="Arial" w:cs="Arial"/>
              </w:rPr>
            </w:pPr>
            <w:r w:rsidRPr="00F176BE">
              <w:rPr>
                <w:rFonts w:ascii="Arial" w:hAnsi="Arial" w:cs="Arial"/>
              </w:rPr>
              <w:t xml:space="preserve">Para Bmax &gt; 50 % &gt;&gt;&gt; P = 100 x B / Bmax </w:t>
            </w:r>
          </w:p>
          <w:p w:rsidR="00DA0D55" w:rsidRPr="00F176BE" w:rsidRDefault="00DA0D55" w:rsidP="00DA0D55">
            <w:pPr>
              <w:spacing w:before="120" w:after="120"/>
              <w:rPr>
                <w:rFonts w:ascii="Arial" w:hAnsi="Arial" w:cs="Arial"/>
              </w:rPr>
            </w:pPr>
            <w:r w:rsidRPr="00F176BE">
              <w:rPr>
                <w:rFonts w:ascii="Arial" w:hAnsi="Arial" w:cs="Arial"/>
              </w:rPr>
              <w:t xml:space="preserve">Siendo, </w:t>
            </w:r>
          </w:p>
          <w:p w:rsidR="00DA0D55" w:rsidRPr="00F176BE" w:rsidRDefault="00DA0D55" w:rsidP="00DA0D55">
            <w:pPr>
              <w:spacing w:before="120" w:after="120"/>
              <w:rPr>
                <w:rFonts w:ascii="Arial" w:hAnsi="Arial" w:cs="Arial"/>
              </w:rPr>
            </w:pPr>
            <w:r w:rsidRPr="00F176BE">
              <w:rPr>
                <w:rFonts w:ascii="Arial" w:hAnsi="Arial" w:cs="Arial"/>
              </w:rPr>
              <w:t xml:space="preserve">    P: Puntuación de la oferta a valorar </w:t>
            </w:r>
          </w:p>
          <w:p w:rsidR="00DA0D55" w:rsidRPr="00F176BE" w:rsidRDefault="00DA0D55" w:rsidP="00DA0D55">
            <w:pPr>
              <w:spacing w:before="120" w:after="120"/>
              <w:rPr>
                <w:rFonts w:ascii="Arial" w:hAnsi="Arial" w:cs="Arial"/>
              </w:rPr>
            </w:pPr>
            <w:r w:rsidRPr="00F176BE">
              <w:rPr>
                <w:rFonts w:ascii="Arial" w:hAnsi="Arial" w:cs="Arial"/>
              </w:rPr>
              <w:t xml:space="preserve">    B: Baja = 1 – (Importe ofertado) / (Importe máximo) </w:t>
            </w:r>
          </w:p>
          <w:p w:rsidR="00DA0D55" w:rsidRDefault="00DA0D55" w:rsidP="00DA0D55">
            <w:pPr>
              <w:spacing w:before="120" w:after="120"/>
              <w:rPr>
                <w:rFonts w:ascii="Arial" w:hAnsi="Arial" w:cs="Arial"/>
              </w:rPr>
            </w:pPr>
            <w:r w:rsidRPr="00F176BE">
              <w:rPr>
                <w:rFonts w:ascii="Arial" w:hAnsi="Arial" w:cs="Arial"/>
              </w:rPr>
              <w:t xml:space="preserve">    Bmax: Baja máxima admitida</w:t>
            </w:r>
          </w:p>
          <w:p w:rsidR="00DA0D55" w:rsidRDefault="00DA0D55" w:rsidP="00DA0D55">
            <w:pPr>
              <w:spacing w:before="120" w:after="120"/>
              <w:rPr>
                <w:rFonts w:ascii="Arial" w:hAnsi="Arial" w:cs="Arial"/>
              </w:rPr>
            </w:pPr>
          </w:p>
          <w:p w:rsidR="00DA0D55" w:rsidRDefault="00DA0D55" w:rsidP="00DA0D55">
            <w:pPr>
              <w:spacing w:before="120" w:after="120"/>
              <w:rPr>
                <w:rFonts w:ascii="Arial" w:hAnsi="Arial" w:cs="Arial"/>
              </w:rPr>
            </w:pPr>
            <w:r>
              <w:rPr>
                <w:rFonts w:ascii="Arial" w:hAnsi="Arial" w:cs="Arial"/>
              </w:rPr>
              <w:lastRenderedPageBreak/>
              <w:t>Al resultado así obtenido, se le aplicará el porcentaje que representa este apartado económico en el total de puntos.</w:t>
            </w:r>
          </w:p>
          <w:p w:rsidR="00DA0D55" w:rsidRDefault="00DA0D55" w:rsidP="00DA0D55">
            <w:pPr>
              <w:jc w:val="both"/>
              <w:rPr>
                <w:rFonts w:ascii="Arial" w:hAnsi="Arial" w:cs="Arial"/>
                <w:b/>
                <w:sz w:val="18"/>
                <w:szCs w:val="18"/>
              </w:rPr>
            </w:pPr>
          </w:p>
          <w:p w:rsidR="00DA0D55" w:rsidRDefault="00C21EC5" w:rsidP="00C21EC5">
            <w:pPr>
              <w:jc w:val="both"/>
              <w:rPr>
                <w:rFonts w:ascii="Arial" w:hAnsi="Arial" w:cs="Arial"/>
                <w:b/>
                <w:sz w:val="18"/>
                <w:szCs w:val="18"/>
              </w:rPr>
            </w:pPr>
            <w:r>
              <w:rPr>
                <w:rFonts w:ascii="Arial" w:hAnsi="Arial" w:cs="Arial"/>
                <w:b/>
                <w:sz w:val="18"/>
                <w:szCs w:val="18"/>
              </w:rPr>
              <w:t>2.- PESO DEL CONJUNTO (FÓRMULA):</w:t>
            </w:r>
          </w:p>
          <w:p w:rsidR="00C21EC5" w:rsidRPr="00967D78" w:rsidRDefault="00C21EC5" w:rsidP="00C21EC5">
            <w:pPr>
              <w:spacing w:before="240" w:after="120"/>
              <w:jc w:val="both"/>
              <w:rPr>
                <w:rFonts w:ascii="Arial" w:hAnsi="Arial" w:cs="Arial"/>
              </w:rPr>
            </w:pPr>
            <w:r w:rsidRPr="00967D78">
              <w:rPr>
                <w:rFonts w:ascii="Arial" w:hAnsi="Arial" w:cs="Arial"/>
              </w:rPr>
              <w:t>Se valorará el peso del conjunto formado por botella, grifo y válvula de seguridad:</w:t>
            </w:r>
          </w:p>
          <w:p w:rsidR="00C21EC5" w:rsidRPr="00C21EC5" w:rsidRDefault="00C21EC5" w:rsidP="00C21EC5">
            <w:pPr>
              <w:pStyle w:val="Zerrenda-paragrafoa"/>
              <w:widowControl w:val="0"/>
              <w:numPr>
                <w:ilvl w:val="0"/>
                <w:numId w:val="44"/>
              </w:numPr>
              <w:autoSpaceDE w:val="0"/>
              <w:autoSpaceDN w:val="0"/>
              <w:spacing w:before="240" w:after="120" w:line="240" w:lineRule="auto"/>
              <w:ind w:right="148"/>
              <w:contextualSpacing w:val="0"/>
              <w:jc w:val="both"/>
              <w:rPr>
                <w:rFonts w:ascii="Arial" w:hAnsi="Arial" w:cs="Arial"/>
                <w:sz w:val="20"/>
                <w:szCs w:val="20"/>
              </w:rPr>
            </w:pPr>
            <w:r w:rsidRPr="00C21EC5">
              <w:rPr>
                <w:rFonts w:ascii="Arial" w:hAnsi="Arial" w:cs="Arial"/>
                <w:sz w:val="20"/>
                <w:szCs w:val="20"/>
              </w:rPr>
              <w:t>Peso ≤ 3,70 kg = 25 puntos.</w:t>
            </w:r>
          </w:p>
          <w:p w:rsidR="00C21EC5" w:rsidRPr="00C21EC5" w:rsidRDefault="00C21EC5" w:rsidP="00C21EC5">
            <w:pPr>
              <w:pStyle w:val="Zerrenda-paragrafoa"/>
              <w:widowControl w:val="0"/>
              <w:numPr>
                <w:ilvl w:val="0"/>
                <w:numId w:val="44"/>
              </w:numPr>
              <w:autoSpaceDE w:val="0"/>
              <w:autoSpaceDN w:val="0"/>
              <w:spacing w:before="240" w:after="120" w:line="240" w:lineRule="auto"/>
              <w:ind w:right="148"/>
              <w:contextualSpacing w:val="0"/>
              <w:jc w:val="both"/>
              <w:rPr>
                <w:rFonts w:ascii="Arial" w:hAnsi="Arial" w:cs="Arial"/>
                <w:sz w:val="20"/>
                <w:szCs w:val="20"/>
              </w:rPr>
            </w:pPr>
            <w:r w:rsidRPr="00C21EC5">
              <w:rPr>
                <w:rFonts w:ascii="Arial" w:hAnsi="Arial" w:cs="Arial"/>
                <w:sz w:val="20"/>
                <w:szCs w:val="20"/>
              </w:rPr>
              <w:t>3,70 kg ≤ peso ≤ 3,85 kg = 15 puntos.</w:t>
            </w:r>
          </w:p>
          <w:p w:rsidR="00C21EC5" w:rsidRPr="00C21EC5" w:rsidRDefault="00C21EC5" w:rsidP="00C21EC5">
            <w:pPr>
              <w:pStyle w:val="Zerrenda-paragrafoa"/>
              <w:widowControl w:val="0"/>
              <w:numPr>
                <w:ilvl w:val="0"/>
                <w:numId w:val="44"/>
              </w:numPr>
              <w:autoSpaceDE w:val="0"/>
              <w:autoSpaceDN w:val="0"/>
              <w:spacing w:before="240" w:after="120" w:line="240" w:lineRule="auto"/>
              <w:ind w:right="148"/>
              <w:contextualSpacing w:val="0"/>
              <w:jc w:val="both"/>
              <w:rPr>
                <w:rFonts w:ascii="Arial" w:hAnsi="Arial" w:cs="Arial"/>
                <w:sz w:val="20"/>
                <w:szCs w:val="20"/>
              </w:rPr>
            </w:pPr>
            <w:r w:rsidRPr="00C21EC5">
              <w:rPr>
                <w:rFonts w:ascii="Arial" w:hAnsi="Arial" w:cs="Arial"/>
                <w:sz w:val="20"/>
                <w:szCs w:val="20"/>
              </w:rPr>
              <w:t>3,86 kg ≤ peso ≤ 4,00 kg = 5 puntos.</w:t>
            </w:r>
          </w:p>
          <w:p w:rsidR="00C21EC5" w:rsidRPr="00B07F45" w:rsidRDefault="00C21EC5" w:rsidP="00C21EC5">
            <w:pPr>
              <w:jc w:val="both"/>
              <w:rPr>
                <w:rFonts w:ascii="Arial" w:hAnsi="Arial" w:cs="Arial"/>
                <w:b/>
                <w:sz w:val="18"/>
                <w:szCs w:val="18"/>
              </w:rPr>
            </w:pPr>
          </w:p>
          <w:p w:rsidR="00034ED8" w:rsidRDefault="00C21EC5" w:rsidP="00034ED8">
            <w:pPr>
              <w:jc w:val="both"/>
              <w:rPr>
                <w:rFonts w:ascii="Arial" w:hAnsi="Arial" w:cs="Arial"/>
                <w:sz w:val="18"/>
                <w:szCs w:val="18"/>
              </w:rPr>
            </w:pPr>
            <w:r w:rsidRPr="00C21EC5">
              <w:rPr>
                <w:rFonts w:ascii="Arial" w:hAnsi="Arial" w:cs="Arial"/>
                <w:b/>
                <w:sz w:val="18"/>
                <w:szCs w:val="18"/>
              </w:rPr>
              <w:t>3.- VIDA ÚTIL (FÓRMULA):</w:t>
            </w:r>
          </w:p>
          <w:p w:rsidR="00C21EC5" w:rsidRDefault="00C21EC5" w:rsidP="00034ED8">
            <w:pPr>
              <w:jc w:val="both"/>
              <w:rPr>
                <w:rFonts w:ascii="Arial" w:hAnsi="Arial" w:cs="Arial"/>
                <w:sz w:val="18"/>
                <w:szCs w:val="18"/>
              </w:rPr>
            </w:pPr>
          </w:p>
          <w:p w:rsidR="00C21EC5" w:rsidRPr="00C21EC5" w:rsidRDefault="00C21EC5" w:rsidP="00C21EC5">
            <w:pPr>
              <w:spacing w:before="240" w:after="120"/>
              <w:jc w:val="both"/>
              <w:rPr>
                <w:rFonts w:ascii="Arial" w:hAnsi="Arial" w:cs="Arial"/>
              </w:rPr>
            </w:pPr>
            <w:r w:rsidRPr="00C21EC5">
              <w:rPr>
                <w:rFonts w:ascii="Arial" w:hAnsi="Arial" w:cs="Arial"/>
              </w:rPr>
              <w:t>Se valorará la vida útil acreditada documentalmente por el fabricante:</w:t>
            </w:r>
          </w:p>
          <w:p w:rsidR="00C21EC5" w:rsidRPr="00C21EC5" w:rsidRDefault="00C21EC5" w:rsidP="00C21EC5">
            <w:pPr>
              <w:pStyle w:val="Zerrenda-paragrafoa"/>
              <w:widowControl w:val="0"/>
              <w:numPr>
                <w:ilvl w:val="0"/>
                <w:numId w:val="44"/>
              </w:numPr>
              <w:autoSpaceDE w:val="0"/>
              <w:autoSpaceDN w:val="0"/>
              <w:spacing w:before="240" w:after="120" w:line="240" w:lineRule="auto"/>
              <w:ind w:right="148"/>
              <w:contextualSpacing w:val="0"/>
              <w:jc w:val="both"/>
              <w:rPr>
                <w:rFonts w:ascii="Arial" w:hAnsi="Arial" w:cs="Arial"/>
                <w:sz w:val="20"/>
                <w:szCs w:val="20"/>
              </w:rPr>
            </w:pPr>
            <w:r w:rsidRPr="00C21EC5">
              <w:rPr>
                <w:rFonts w:ascii="Arial" w:hAnsi="Arial" w:cs="Arial"/>
                <w:sz w:val="20"/>
                <w:szCs w:val="20"/>
              </w:rPr>
              <w:t>30 años ≤ vida útil acreditada ≤ 40 años = 2 puntos</w:t>
            </w:r>
          </w:p>
          <w:p w:rsidR="00C21EC5" w:rsidRDefault="00C21EC5" w:rsidP="00C21EC5">
            <w:pPr>
              <w:pStyle w:val="Zerrenda-paragrafoa"/>
              <w:widowControl w:val="0"/>
              <w:numPr>
                <w:ilvl w:val="0"/>
                <w:numId w:val="44"/>
              </w:numPr>
              <w:autoSpaceDE w:val="0"/>
              <w:autoSpaceDN w:val="0"/>
              <w:spacing w:before="240" w:after="120" w:line="240" w:lineRule="auto"/>
              <w:ind w:right="148"/>
              <w:contextualSpacing w:val="0"/>
              <w:jc w:val="both"/>
              <w:rPr>
                <w:rFonts w:ascii="Arial" w:hAnsi="Arial" w:cs="Arial"/>
                <w:sz w:val="20"/>
                <w:szCs w:val="20"/>
              </w:rPr>
            </w:pPr>
            <w:r w:rsidRPr="00C21EC5">
              <w:rPr>
                <w:rFonts w:ascii="Arial" w:hAnsi="Arial" w:cs="Arial"/>
                <w:sz w:val="20"/>
                <w:szCs w:val="20"/>
              </w:rPr>
              <w:t>41 años ≤ vida útil ≤ 50 años = 3 puntos.</w:t>
            </w:r>
          </w:p>
          <w:p w:rsidR="00C21EC5" w:rsidRPr="00C21EC5" w:rsidRDefault="00C21EC5" w:rsidP="00C21EC5">
            <w:pPr>
              <w:pStyle w:val="Zerrenda-paragrafoa"/>
              <w:widowControl w:val="0"/>
              <w:numPr>
                <w:ilvl w:val="0"/>
                <w:numId w:val="44"/>
              </w:numPr>
              <w:autoSpaceDE w:val="0"/>
              <w:autoSpaceDN w:val="0"/>
              <w:spacing w:before="240" w:after="120" w:line="240" w:lineRule="auto"/>
              <w:ind w:right="148"/>
              <w:contextualSpacing w:val="0"/>
              <w:jc w:val="both"/>
              <w:rPr>
                <w:rFonts w:ascii="Arial" w:hAnsi="Arial" w:cs="Arial"/>
                <w:sz w:val="20"/>
                <w:szCs w:val="20"/>
              </w:rPr>
            </w:pPr>
            <w:r w:rsidRPr="00C21EC5">
              <w:rPr>
                <w:rFonts w:ascii="Arial" w:hAnsi="Arial" w:cs="Arial"/>
                <w:sz w:val="20"/>
                <w:szCs w:val="20"/>
              </w:rPr>
              <w:t>Vida útil &gt; 50 años = 5 puntos.</w:t>
            </w:r>
          </w:p>
          <w:p w:rsidR="00034ED8" w:rsidRPr="00B07F45" w:rsidRDefault="00034ED8" w:rsidP="00034ED8">
            <w:pPr>
              <w:tabs>
                <w:tab w:val="left" w:pos="0"/>
              </w:tabs>
              <w:spacing w:before="40" w:after="40"/>
              <w:jc w:val="both"/>
              <w:rPr>
                <w:rFonts w:ascii="Arial" w:hAnsi="Arial" w:cs="Arial"/>
                <w:b/>
              </w:rPr>
            </w:pPr>
          </w:p>
        </w:tc>
      </w:tr>
      <w:tr w:rsidR="00C21EC5"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C21EC5" w:rsidRDefault="00C21EC5" w:rsidP="00C21EC5">
            <w:pPr>
              <w:spacing w:before="240" w:line="240" w:lineRule="atLeast"/>
              <w:jc w:val="both"/>
              <w:rPr>
                <w:rFonts w:ascii="Arial" w:hAnsi="Arial" w:cs="Arial"/>
                <w:b/>
              </w:rPr>
            </w:pPr>
            <w:r w:rsidRPr="00B2447F">
              <w:rPr>
                <w:rFonts w:ascii="Arial" w:hAnsi="Arial" w:cs="Arial"/>
                <w:b/>
              </w:rPr>
              <w:lastRenderedPageBreak/>
              <w:t xml:space="preserve">NO INCLUIR DATOS, INFORMACIÓN O DOCUMENTACIÓN RELATIVA A LOS CRITERIOS AUTOMÁTICOS EN LOS ARCHIVOS REFERIDOS A REQUISITOS PREVIOS Y CRITERIOS VALORABLES MEDIANTE JUICIOS DE VALOR. </w:t>
            </w:r>
          </w:p>
          <w:p w:rsidR="00C21EC5" w:rsidRPr="00B07F45" w:rsidRDefault="00C21EC5" w:rsidP="00034ED8">
            <w:pPr>
              <w:tabs>
                <w:tab w:val="left" w:pos="176"/>
                <w:tab w:val="left" w:pos="567"/>
                <w:tab w:val="left" w:pos="993"/>
                <w:tab w:val="left" w:pos="1560"/>
              </w:tabs>
              <w:ind w:left="176" w:hanging="142"/>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034ED8" w:rsidRPr="00B07F45"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rsidR="00034ED8" w:rsidRPr="00B07F45" w:rsidRDefault="00034ED8" w:rsidP="00034ED8">
            <w:pPr>
              <w:tabs>
                <w:tab w:val="left" w:pos="34"/>
                <w:tab w:val="left" w:pos="567"/>
                <w:tab w:val="left" w:pos="993"/>
                <w:tab w:val="left" w:pos="1560"/>
              </w:tabs>
              <w:ind w:left="33"/>
              <w:jc w:val="both"/>
              <w:rPr>
                <w:rFonts w:ascii="Arial" w:eastAsia="Cambria" w:hAnsi="Arial" w:cs="Arial"/>
                <w:b/>
                <w:szCs w:val="22"/>
                <w:lang w:eastAsia="en-US"/>
              </w:rPr>
            </w:pPr>
            <w:r w:rsidRPr="00B07F45">
              <w:rPr>
                <w:rFonts w:ascii="Arial" w:eastAsia="Cambria" w:hAnsi="Arial" w:cs="Arial"/>
                <w:b/>
                <w:szCs w:val="22"/>
                <w:lang w:eastAsia="en-US"/>
              </w:rPr>
              <w:t>Parámetros para considerar una oferta con valores anormales o desproporcionados</w:t>
            </w:r>
          </w:p>
          <w:p w:rsidR="00034ED8" w:rsidRPr="00B07F45" w:rsidRDefault="00034ED8" w:rsidP="00034ED8">
            <w:pPr>
              <w:tabs>
                <w:tab w:val="left" w:pos="34"/>
                <w:tab w:val="left" w:pos="214"/>
                <w:tab w:val="left" w:pos="567"/>
                <w:tab w:val="left" w:pos="993"/>
                <w:tab w:val="left" w:pos="1560"/>
              </w:tabs>
              <w:ind w:left="33"/>
              <w:jc w:val="both"/>
              <w:rPr>
                <w:rFonts w:ascii="Arial" w:hAnsi="Arial" w:cs="Arial"/>
              </w:rPr>
            </w:pPr>
          </w:p>
          <w:p w:rsidR="00C21EC5" w:rsidRPr="00E859B5" w:rsidRDefault="00C21EC5" w:rsidP="00C21EC5">
            <w:pPr>
              <w:tabs>
                <w:tab w:val="left" w:pos="34"/>
                <w:tab w:val="left" w:pos="214"/>
                <w:tab w:val="left" w:pos="567"/>
                <w:tab w:val="left" w:pos="993"/>
                <w:tab w:val="left" w:pos="1560"/>
              </w:tabs>
              <w:spacing w:line="240" w:lineRule="atLeast"/>
              <w:ind w:left="33"/>
              <w:jc w:val="both"/>
              <w:rPr>
                <w:rFonts w:ascii="Arial" w:hAnsi="Arial"/>
                <w:shd w:val="clear" w:color="auto" w:fill="FFFFFF"/>
                <w:lang w:eastAsia="es-ES_tradnl"/>
              </w:rPr>
            </w:pPr>
            <w:r w:rsidRPr="00E859B5">
              <w:rPr>
                <w:rFonts w:ascii="Arial" w:hAnsi="Arial"/>
                <w:shd w:val="clear" w:color="auto" w:fill="FFFFFF"/>
                <w:lang w:eastAsia="es-ES_tradn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w:t>
            </w:r>
            <w:r>
              <w:rPr>
                <w:rFonts w:ascii="Arial" w:hAnsi="Arial"/>
                <w:shd w:val="clear" w:color="auto" w:fill="FFFFFF"/>
                <w:lang w:eastAsia="es-ES_tradnl"/>
              </w:rPr>
              <w:t xml:space="preserve">s costes salariales y sociales. </w:t>
            </w:r>
            <w:r w:rsidRPr="00E859B5">
              <w:rPr>
                <w:rFonts w:ascii="Arial" w:hAnsi="Arial"/>
                <w:shd w:val="clear" w:color="auto" w:fill="FFFFFF"/>
                <w:lang w:eastAsia="es-ES_tradnl"/>
              </w:rPr>
              <w:t>En este supuesto, se rechazarán las ofertas que no cumplan las obligaciones aplicables en materia medioambiental, social o laboral, nacional o internacional, incluyendo el incumplimiento del convenio colectivo sectorial vigente.</w:t>
            </w:r>
          </w:p>
          <w:p w:rsidR="00034ED8" w:rsidRPr="00B07F45" w:rsidRDefault="00034ED8" w:rsidP="00034ED8">
            <w:pPr>
              <w:tabs>
                <w:tab w:val="left" w:pos="34"/>
                <w:tab w:val="left" w:pos="567"/>
                <w:tab w:val="left" w:pos="993"/>
                <w:tab w:val="left" w:pos="1560"/>
              </w:tabs>
              <w:ind w:left="33" w:hanging="1"/>
              <w:jc w:val="both"/>
              <w:rPr>
                <w:rFonts w:ascii="Arial" w:hAnsi="Arial" w:cs="Arial"/>
              </w:rPr>
            </w:pPr>
          </w:p>
          <w:p w:rsidR="00034ED8" w:rsidRPr="00B07F45" w:rsidRDefault="00034ED8" w:rsidP="00034ED8">
            <w:pPr>
              <w:tabs>
                <w:tab w:val="left" w:pos="34"/>
                <w:tab w:val="left" w:pos="567"/>
                <w:tab w:val="left" w:pos="993"/>
                <w:tab w:val="left" w:pos="1560"/>
              </w:tabs>
              <w:ind w:left="33" w:hanging="1"/>
              <w:jc w:val="both"/>
              <w:rPr>
                <w:rFonts w:ascii="Arial" w:hAnsi="Arial" w:cs="Arial"/>
              </w:rPr>
            </w:pPr>
          </w:p>
          <w:p w:rsidR="00034ED8" w:rsidRPr="00B07F45" w:rsidRDefault="00034ED8" w:rsidP="00034ED8">
            <w:pPr>
              <w:tabs>
                <w:tab w:val="left" w:pos="34"/>
                <w:tab w:val="left" w:pos="567"/>
                <w:tab w:val="left" w:pos="993"/>
                <w:tab w:val="left" w:pos="1560"/>
              </w:tabs>
              <w:ind w:left="33" w:hanging="1"/>
              <w:jc w:val="both"/>
              <w:rPr>
                <w:rFonts w:ascii="Arial" w:hAnsi="Arial" w:cs="Arial"/>
                <w:b/>
              </w:rPr>
            </w:pPr>
            <w:r w:rsidRPr="00B07F45">
              <w:rPr>
                <w:rFonts w:ascii="Arial" w:hAnsi="Arial" w:cs="Arial"/>
                <w:b/>
              </w:rPr>
              <w:t>Criterios específicos para el desempate</w:t>
            </w:r>
          </w:p>
          <w:p w:rsidR="00034ED8" w:rsidRPr="00B07F45" w:rsidRDefault="00034ED8" w:rsidP="00034ED8">
            <w:pPr>
              <w:tabs>
                <w:tab w:val="left" w:pos="34"/>
                <w:tab w:val="left" w:pos="567"/>
                <w:tab w:val="left" w:pos="993"/>
                <w:tab w:val="left" w:pos="1560"/>
              </w:tabs>
              <w:ind w:left="33" w:hanging="1"/>
              <w:jc w:val="both"/>
              <w:rPr>
                <w:rFonts w:ascii="Arial" w:hAnsi="Arial" w:cs="Arial"/>
                <w:b/>
              </w:rPr>
            </w:pPr>
          </w:p>
          <w:p w:rsidR="00C21EC5" w:rsidRDefault="00C21EC5" w:rsidP="00C21EC5">
            <w:pPr>
              <w:spacing w:line="240" w:lineRule="atLeast"/>
              <w:jc w:val="both"/>
              <w:rPr>
                <w:rFonts w:ascii="Arial" w:hAnsi="Arial" w:cs="Arial"/>
                <w:lang w:val="es-ES_tradnl"/>
              </w:rPr>
            </w:pPr>
            <w:r w:rsidRPr="001C13BB">
              <w:rPr>
                <w:rFonts w:ascii="Arial" w:hAnsi="Arial" w:cs="Arial"/>
                <w:lang w:val="es-ES_tradnl"/>
              </w:rPr>
              <w:t>Los establecidos en el artículo 147.2 de la LCSP.</w:t>
            </w:r>
          </w:p>
          <w:p w:rsidR="00034ED8" w:rsidRPr="00B07F45" w:rsidRDefault="00034ED8" w:rsidP="00034ED8">
            <w:pPr>
              <w:tabs>
                <w:tab w:val="left" w:pos="34"/>
                <w:tab w:val="left" w:pos="567"/>
                <w:tab w:val="left" w:pos="993"/>
                <w:tab w:val="left" w:pos="1560"/>
              </w:tabs>
              <w:ind w:left="33" w:hanging="1"/>
              <w:jc w:val="both"/>
              <w:rPr>
                <w:rFonts w:ascii="Arial" w:eastAsia="MS Gothic" w:hAnsi="Arial" w:cs="Arial"/>
                <w:b/>
                <w:sz w:val="24"/>
                <w:szCs w:val="24"/>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034ED8" w:rsidRPr="004B6F67" w:rsidRDefault="00034ED8" w:rsidP="00034ED8">
            <w:pPr>
              <w:spacing w:before="120"/>
              <w:jc w:val="both"/>
              <w:rPr>
                <w:rFonts w:ascii="Arial" w:hAnsi="Arial" w:cs="Arial"/>
                <w:i/>
              </w:rPr>
            </w:pPr>
            <w:r w:rsidRPr="004B6F67">
              <w:rPr>
                <w:rFonts w:ascii="Arial" w:hAnsi="Arial" w:cs="Arial"/>
                <w:b/>
              </w:rPr>
              <w:lastRenderedPageBreak/>
              <w:t>CRITERIOS DE OBLIGADO CUMPLIMIENTO EN LOS TEXTOS ESCRITOS (CON INDEPENDENCIA DE GRÁFICOS, FOTOGRAFÍAS, DIAGRAMAS...) QUE SE PRESENTEN</w:t>
            </w:r>
          </w:p>
          <w:p w:rsidR="00C21EC5" w:rsidRPr="004B6F67" w:rsidRDefault="00C21EC5" w:rsidP="00C21EC5">
            <w:pPr>
              <w:spacing w:before="40" w:after="40" w:line="240" w:lineRule="atLeast"/>
              <w:ind w:left="67" w:right="149"/>
              <w:jc w:val="both"/>
              <w:rPr>
                <w:rFonts w:ascii="Arial" w:hAnsi="Arial" w:cs="Arial"/>
              </w:rPr>
            </w:pPr>
            <w:r w:rsidRPr="004B6F67">
              <w:rPr>
                <w:rFonts w:ascii="Arial" w:hAnsi="Arial" w:cs="Arial"/>
              </w:rPr>
              <w:t xml:space="preserve">Los requisitos formales que se establecen en este apartado tienen por objeto facilitar la valoración y, sobre todo, permitir la identificación correcta de las características del </w:t>
            </w:r>
            <w:r w:rsidR="00F80EA0" w:rsidRPr="004B6F67">
              <w:rPr>
                <w:rFonts w:ascii="Arial" w:hAnsi="Arial" w:cs="Arial"/>
              </w:rPr>
              <w:t>suministro</w:t>
            </w:r>
            <w:r w:rsidRPr="004B6F67">
              <w:rPr>
                <w:rFonts w:ascii="Arial" w:hAnsi="Arial" w:cs="Arial"/>
              </w:rPr>
              <w:t>, por lo que será responsabilidad de las empresas el incumplimiento de estos requisitos, pudiendo conllevar la no valoración de los criterios cuando no resulte posible la identificación y valoración.</w:t>
            </w:r>
          </w:p>
          <w:p w:rsidR="00C21EC5" w:rsidRPr="004B6F67" w:rsidRDefault="00C21EC5" w:rsidP="00C21EC5">
            <w:pPr>
              <w:spacing w:before="40" w:after="40" w:line="240" w:lineRule="atLeast"/>
              <w:ind w:left="601"/>
              <w:jc w:val="both"/>
              <w:rPr>
                <w:rFonts w:ascii="Arial" w:hAnsi="Arial" w:cs="Arial"/>
              </w:rPr>
            </w:pPr>
          </w:p>
          <w:p w:rsidR="00C21EC5" w:rsidRPr="004B6F67" w:rsidRDefault="00C21EC5" w:rsidP="00C21EC5">
            <w:pPr>
              <w:spacing w:before="40" w:after="40" w:line="240" w:lineRule="atLeast"/>
              <w:ind w:left="67" w:right="149"/>
              <w:jc w:val="both"/>
              <w:rPr>
                <w:rFonts w:ascii="Arial" w:hAnsi="Arial" w:cs="Arial"/>
              </w:rPr>
            </w:pPr>
            <w:r w:rsidRPr="004B6F67">
              <w:rPr>
                <w:rFonts w:ascii="Arial" w:hAnsi="Arial" w:cs="Arial"/>
                <w:b/>
                <w:u w:val="single"/>
              </w:rPr>
              <w:t>En el archivo electrónico DOS</w:t>
            </w:r>
            <w:r w:rsidRPr="004B6F67">
              <w:rPr>
                <w:rFonts w:ascii="Arial" w:hAnsi="Arial" w:cs="Arial"/>
                <w:b/>
              </w:rPr>
              <w:t xml:space="preserve"> se incluirá una memoria técnica. Esta memoria deberá contener la información requerida, con las siguientes características</w:t>
            </w:r>
            <w:r w:rsidRPr="004B6F67">
              <w:rPr>
                <w:rFonts w:ascii="Arial" w:hAnsi="Arial" w:cs="Arial"/>
              </w:rPr>
              <w:t xml:space="preserve">: </w:t>
            </w:r>
          </w:p>
          <w:p w:rsidR="00C21EC5" w:rsidRPr="004B6F67" w:rsidRDefault="00C21EC5" w:rsidP="00C21EC5">
            <w:pPr>
              <w:spacing w:before="40" w:after="40" w:line="240" w:lineRule="atLeast"/>
              <w:ind w:left="67" w:right="149"/>
              <w:jc w:val="both"/>
              <w:rPr>
                <w:rFonts w:ascii="Arial" w:hAnsi="Arial" w:cs="Arial"/>
              </w:rPr>
            </w:pPr>
          </w:p>
          <w:p w:rsidR="00C21EC5" w:rsidRPr="004B6F67" w:rsidRDefault="00C21EC5" w:rsidP="00C21EC5">
            <w:pPr>
              <w:spacing w:line="240" w:lineRule="atLeast"/>
              <w:ind w:right="431"/>
              <w:jc w:val="both"/>
              <w:rPr>
                <w:rFonts w:ascii="Arial" w:hAnsi="Arial" w:cs="Arial"/>
              </w:rPr>
            </w:pPr>
            <w:r w:rsidRPr="004B6F67">
              <w:rPr>
                <w:rFonts w:ascii="Arial" w:hAnsi="Arial" w:cs="Arial"/>
              </w:rPr>
              <w:t xml:space="preserve">Será un único fichero PDF por lote que permitirá búsquedas por texto, estará paginado y contendrá un índice con indicación de la página de cada capítulo. El documento se redactará en fuente Arial 10, con márgenes 2,5 cm e interlineado sencillo. </w:t>
            </w:r>
          </w:p>
          <w:p w:rsidR="00C21EC5" w:rsidRPr="004B6F67" w:rsidRDefault="00C21EC5" w:rsidP="00C21EC5">
            <w:pPr>
              <w:spacing w:line="240" w:lineRule="atLeast"/>
              <w:ind w:left="533" w:right="147"/>
              <w:jc w:val="both"/>
              <w:rPr>
                <w:rFonts w:ascii="Arial" w:hAnsi="Arial" w:cs="Arial"/>
              </w:rPr>
            </w:pPr>
          </w:p>
          <w:p w:rsidR="00C21EC5" w:rsidRPr="004B6F67" w:rsidRDefault="00C21EC5" w:rsidP="00C21EC5">
            <w:pPr>
              <w:spacing w:line="240" w:lineRule="atLeast"/>
              <w:ind w:right="431"/>
              <w:jc w:val="both"/>
              <w:rPr>
                <w:rFonts w:ascii="Arial" w:hAnsi="Arial" w:cs="Arial"/>
              </w:rPr>
            </w:pPr>
            <w:r w:rsidRPr="004B6F67">
              <w:rPr>
                <w:rFonts w:ascii="Arial" w:hAnsi="Arial" w:cs="Arial"/>
              </w:rPr>
              <w:t xml:space="preserve">En el caso de presentarse varios ficheros o documentos, se valorará solamente el documento principal, entendiéndose como tal aquel que incluya el índice, obviándose por tanto la información contenida en el resto de documentos. </w:t>
            </w:r>
          </w:p>
          <w:p w:rsidR="00F80EA0" w:rsidRPr="004B6F67" w:rsidRDefault="00F80EA0" w:rsidP="00C21EC5">
            <w:pPr>
              <w:spacing w:line="240" w:lineRule="atLeast"/>
              <w:ind w:right="431"/>
              <w:jc w:val="both"/>
              <w:rPr>
                <w:rFonts w:ascii="Arial" w:hAnsi="Arial" w:cs="Arial"/>
              </w:rPr>
            </w:pPr>
          </w:p>
          <w:p w:rsidR="00C21EC5" w:rsidRPr="004B6F67" w:rsidRDefault="00C21EC5" w:rsidP="00C21EC5">
            <w:pPr>
              <w:spacing w:line="240" w:lineRule="atLeast"/>
              <w:ind w:right="431"/>
              <w:jc w:val="both"/>
              <w:rPr>
                <w:rFonts w:ascii="Arial" w:hAnsi="Arial" w:cs="Arial"/>
              </w:rPr>
            </w:pPr>
            <w:r w:rsidRPr="004B6F67">
              <w:rPr>
                <w:rFonts w:ascii="Arial" w:hAnsi="Arial" w:cs="Arial"/>
              </w:rPr>
              <w:t xml:space="preserve">El documento o memoria técnica deberá acreditar el </w:t>
            </w:r>
            <w:r w:rsidRPr="004B6F67">
              <w:rPr>
                <w:rFonts w:ascii="Arial" w:hAnsi="Arial" w:cs="Arial"/>
                <w:b/>
              </w:rPr>
              <w:t>cumplimiento de los requisitos exigidos en el Pliego de Prescripciones Técnicas</w:t>
            </w:r>
            <w:r w:rsidRPr="004B6F67">
              <w:rPr>
                <w:rFonts w:ascii="Arial" w:hAnsi="Arial" w:cs="Arial"/>
              </w:rPr>
              <w:t xml:space="preserve">, </w:t>
            </w:r>
            <w:r w:rsidR="00F80EA0" w:rsidRPr="004B6F67">
              <w:rPr>
                <w:rFonts w:ascii="Arial" w:hAnsi="Arial" w:cs="Arial"/>
              </w:rPr>
              <w:t xml:space="preserve">así como las mejoras ofertas por la empresa licitadora, </w:t>
            </w:r>
            <w:r w:rsidR="0019303A" w:rsidRPr="004B6F67">
              <w:rPr>
                <w:rFonts w:ascii="Arial" w:hAnsi="Arial" w:cs="Arial"/>
              </w:rPr>
              <w:t xml:space="preserve">valorables mediante juicios de valor. La </w:t>
            </w:r>
            <w:r w:rsidRPr="004B6F67">
              <w:rPr>
                <w:rFonts w:ascii="Arial" w:hAnsi="Arial" w:cs="Arial"/>
              </w:rPr>
              <w:t xml:space="preserve">falta de acreditación del cumplimiento de </w:t>
            </w:r>
            <w:r w:rsidR="0019303A" w:rsidRPr="004B6F67">
              <w:rPr>
                <w:rFonts w:ascii="Arial" w:hAnsi="Arial" w:cs="Arial"/>
              </w:rPr>
              <w:t>los</w:t>
            </w:r>
            <w:r w:rsidRPr="004B6F67">
              <w:rPr>
                <w:rFonts w:ascii="Arial" w:hAnsi="Arial" w:cs="Arial"/>
              </w:rPr>
              <w:t xml:space="preserve"> requisitos </w:t>
            </w:r>
            <w:r w:rsidR="0019303A" w:rsidRPr="004B6F67">
              <w:rPr>
                <w:rFonts w:ascii="Arial" w:hAnsi="Arial" w:cs="Arial"/>
              </w:rPr>
              <w:t xml:space="preserve">mínimos </w:t>
            </w:r>
            <w:r w:rsidRPr="004B6F67">
              <w:rPr>
                <w:rFonts w:ascii="Arial" w:hAnsi="Arial" w:cs="Arial"/>
              </w:rPr>
              <w:t>conllevará la exclusión de la oferta sin que la Diputación esté obligada a solicitar aclaración sobre su cumplimiento.</w:t>
            </w:r>
          </w:p>
          <w:p w:rsidR="00F80EA0" w:rsidRPr="004B6F67" w:rsidRDefault="00F80EA0" w:rsidP="00C21EC5">
            <w:pPr>
              <w:spacing w:line="240" w:lineRule="atLeast"/>
              <w:ind w:right="431"/>
              <w:jc w:val="both"/>
              <w:rPr>
                <w:rFonts w:ascii="Arial" w:hAnsi="Arial" w:cs="Arial"/>
              </w:rPr>
            </w:pPr>
          </w:p>
          <w:p w:rsidR="00C21EC5" w:rsidRPr="004B6F67" w:rsidRDefault="00C21EC5" w:rsidP="00C21EC5">
            <w:pPr>
              <w:spacing w:line="240" w:lineRule="atLeast"/>
              <w:ind w:right="431"/>
              <w:jc w:val="both"/>
              <w:rPr>
                <w:rFonts w:ascii="Arial" w:hAnsi="Arial" w:cs="Arial"/>
                <w:u w:val="single"/>
              </w:rPr>
            </w:pPr>
            <w:r w:rsidRPr="004B6F67">
              <w:rPr>
                <w:rFonts w:ascii="Arial" w:hAnsi="Arial" w:cs="Arial"/>
              </w:rPr>
              <w:t xml:space="preserve">El documento estará organizado en capítulos, debiendo asignar un capítulo para cada uno de los criterios definidos, de forma que para la valoración de cada criterio </w:t>
            </w:r>
            <w:r w:rsidRPr="004B6F67">
              <w:rPr>
                <w:rFonts w:ascii="Arial" w:hAnsi="Arial" w:cs="Arial"/>
                <w:b/>
              </w:rPr>
              <w:t>solo se considerará la información contenida en el capítulo correspondiente</w:t>
            </w:r>
            <w:r w:rsidRPr="004B6F67">
              <w:rPr>
                <w:rFonts w:ascii="Arial" w:hAnsi="Arial" w:cs="Arial"/>
              </w:rPr>
              <w:t xml:space="preserve">. </w:t>
            </w:r>
            <w:r w:rsidRPr="004B6F67">
              <w:rPr>
                <w:rFonts w:ascii="Arial" w:hAnsi="Arial" w:cs="Arial"/>
                <w:u w:val="single"/>
              </w:rPr>
              <w:t>En el caso en que una misma información quiera alegarse en dos capítulos distintos, podrá hacerse una referencia o remisión del segundo hacia el primero.</w:t>
            </w:r>
          </w:p>
          <w:p w:rsidR="00C21EC5" w:rsidRPr="004B6F67" w:rsidRDefault="00C21EC5" w:rsidP="00C21EC5">
            <w:pPr>
              <w:spacing w:line="240" w:lineRule="atLeast"/>
              <w:ind w:right="431"/>
              <w:jc w:val="both"/>
              <w:rPr>
                <w:rFonts w:ascii="Arial" w:hAnsi="Arial" w:cs="Arial"/>
                <w:u w:val="single"/>
              </w:rPr>
            </w:pPr>
          </w:p>
          <w:p w:rsidR="00C21EC5" w:rsidRPr="004B6F67" w:rsidRDefault="00C21EC5" w:rsidP="00C21EC5">
            <w:pPr>
              <w:spacing w:line="240" w:lineRule="atLeast"/>
              <w:ind w:right="431"/>
              <w:jc w:val="both"/>
              <w:rPr>
                <w:rFonts w:ascii="Arial" w:hAnsi="Arial" w:cs="Arial"/>
              </w:rPr>
            </w:pPr>
            <w:r w:rsidRPr="004B6F67">
              <w:rPr>
                <w:rFonts w:ascii="Arial" w:hAnsi="Arial" w:cs="Arial"/>
                <w:u w:val="single"/>
              </w:rPr>
              <w:t>La valoración se hará en base a la información concreta aportada</w:t>
            </w:r>
            <w:r w:rsidRPr="004B6F67">
              <w:rPr>
                <w:rFonts w:ascii="Arial" w:hAnsi="Arial" w:cs="Arial"/>
              </w:rPr>
              <w:t xml:space="preserve">, de forma que se valorará con menor puntuación o con 0 puntos cuando no se aporte información suficiente para la valoración del aspecto considerado. </w:t>
            </w:r>
            <w:r w:rsidRPr="004B6F67">
              <w:rPr>
                <w:rFonts w:ascii="Arial" w:hAnsi="Arial" w:cs="Arial"/>
                <w:b/>
              </w:rPr>
              <w:t>La omisión o ausencia de información no será subsanable.</w:t>
            </w:r>
            <w:r w:rsidRPr="004B6F67">
              <w:rPr>
                <w:rFonts w:ascii="Arial" w:hAnsi="Arial" w:cs="Arial"/>
              </w:rPr>
              <w:t xml:space="preserve"> A estos efectos, únicamente se tendrá en cuenta la información explícitamente incluida en la memoria técnica, por lo que no se considerarán las referencias a través de enlaces que dirijan a otros documentos o páginas web.</w:t>
            </w:r>
          </w:p>
          <w:p w:rsidR="00C21EC5" w:rsidRPr="004B6F67" w:rsidRDefault="00C21EC5" w:rsidP="00C21EC5">
            <w:pPr>
              <w:spacing w:line="240" w:lineRule="atLeast"/>
              <w:ind w:right="431"/>
              <w:jc w:val="both"/>
              <w:rPr>
                <w:rFonts w:ascii="Arial" w:hAnsi="Arial" w:cs="Arial"/>
              </w:rPr>
            </w:pPr>
          </w:p>
          <w:p w:rsidR="00C21EC5" w:rsidRPr="004B6F67" w:rsidRDefault="00C21EC5" w:rsidP="00C21EC5">
            <w:pPr>
              <w:spacing w:line="240" w:lineRule="atLeast"/>
              <w:ind w:right="431"/>
              <w:jc w:val="both"/>
              <w:rPr>
                <w:rFonts w:ascii="Arial" w:hAnsi="Arial" w:cs="Arial"/>
              </w:rPr>
            </w:pPr>
            <w:r w:rsidRPr="004B6F67">
              <w:rPr>
                <w:rFonts w:ascii="Arial" w:hAnsi="Arial" w:cs="Arial"/>
              </w:rPr>
              <w:t>La memoria contendrá una portada con el nombre de la empresa licitadora y estará paginada (igual número de página que el PDF) y se dividirán en los siguientes apartados:</w:t>
            </w:r>
          </w:p>
          <w:p w:rsidR="00C21EC5" w:rsidRPr="004B6F67" w:rsidRDefault="00C21EC5" w:rsidP="00C21EC5">
            <w:pPr>
              <w:ind w:left="109"/>
              <w:jc w:val="both"/>
              <w:rPr>
                <w:rFonts w:ascii="Arial" w:hAnsi="Arial" w:cs="Arial"/>
              </w:rPr>
            </w:pPr>
          </w:p>
          <w:p w:rsidR="00C21EC5" w:rsidRPr="004B6F67" w:rsidRDefault="00C21EC5" w:rsidP="00C21EC5">
            <w:pPr>
              <w:ind w:left="109"/>
              <w:jc w:val="both"/>
              <w:rPr>
                <w:rFonts w:ascii="Arial" w:hAnsi="Arial" w:cs="Arial"/>
                <w:szCs w:val="22"/>
              </w:rPr>
            </w:pPr>
          </w:p>
          <w:p w:rsidR="00C21EC5" w:rsidRPr="004B6F67" w:rsidRDefault="00C21EC5" w:rsidP="00C21EC5">
            <w:pPr>
              <w:spacing w:before="40" w:after="40" w:line="240" w:lineRule="atLeast"/>
              <w:ind w:left="67" w:right="149"/>
              <w:jc w:val="both"/>
              <w:rPr>
                <w:rFonts w:ascii="Arial" w:hAnsi="Arial" w:cs="Arial"/>
                <w:b/>
                <w:lang w:val="es-ES_tradnl"/>
              </w:rPr>
            </w:pPr>
            <w:r w:rsidRPr="004B6F67">
              <w:rPr>
                <w:rFonts w:ascii="Arial" w:hAnsi="Arial" w:cs="Arial"/>
                <w:b/>
                <w:u w:val="single"/>
                <w:lang w:val="es-ES_tradnl"/>
              </w:rPr>
              <w:t xml:space="preserve">El archivo </w:t>
            </w:r>
            <w:r w:rsidRPr="004B6F67">
              <w:rPr>
                <w:rFonts w:ascii="Arial" w:hAnsi="Arial" w:cs="Arial"/>
                <w:b/>
                <w:u w:val="single"/>
              </w:rPr>
              <w:t>electrónico</w:t>
            </w:r>
            <w:r w:rsidRPr="004B6F67">
              <w:rPr>
                <w:rFonts w:ascii="Arial" w:hAnsi="Arial" w:cs="Arial"/>
                <w:b/>
                <w:u w:val="single"/>
                <w:lang w:val="es-ES_tradnl"/>
              </w:rPr>
              <w:t xml:space="preserve"> nº 3</w:t>
            </w:r>
            <w:r w:rsidRPr="004B6F67">
              <w:rPr>
                <w:rFonts w:ascii="Arial" w:hAnsi="Arial" w:cs="Arial"/>
                <w:b/>
                <w:lang w:val="es-ES_tradnl"/>
              </w:rPr>
              <w:t xml:space="preserve"> contendrá la siguiente documentación:</w:t>
            </w:r>
          </w:p>
          <w:p w:rsidR="00C21EC5" w:rsidRPr="004B6F67" w:rsidRDefault="00C21EC5" w:rsidP="00C21EC5">
            <w:pPr>
              <w:spacing w:before="60"/>
              <w:ind w:left="74" w:right="176"/>
              <w:jc w:val="both"/>
              <w:rPr>
                <w:rFonts w:ascii="Arial" w:hAnsi="Arial" w:cs="Arial"/>
                <w:lang w:val="es-ES_tradnl"/>
              </w:rPr>
            </w:pPr>
            <w:r w:rsidRPr="004B6F67">
              <w:rPr>
                <w:rFonts w:ascii="Arial" w:hAnsi="Arial" w:cs="Arial"/>
                <w:lang w:val="es-ES_tradnl"/>
              </w:rPr>
              <w:t>Para todos los lotes deberá incorporarse:</w:t>
            </w:r>
          </w:p>
          <w:p w:rsidR="00C21EC5" w:rsidRPr="004B6F67" w:rsidRDefault="00C21EC5" w:rsidP="00C21EC5">
            <w:pPr>
              <w:pStyle w:val="Zerrenda-paragrafoa"/>
              <w:numPr>
                <w:ilvl w:val="0"/>
                <w:numId w:val="47"/>
              </w:numPr>
              <w:spacing w:before="60"/>
              <w:ind w:left="640" w:right="176"/>
              <w:jc w:val="both"/>
              <w:rPr>
                <w:rFonts w:ascii="Arial" w:hAnsi="Arial" w:cs="Arial"/>
                <w:sz w:val="20"/>
                <w:szCs w:val="20"/>
                <w:lang w:val="es-ES_tradnl"/>
              </w:rPr>
            </w:pPr>
            <w:r w:rsidRPr="004B6F67">
              <w:rPr>
                <w:rFonts w:ascii="Arial" w:hAnsi="Arial" w:cs="Arial"/>
                <w:sz w:val="20"/>
                <w:szCs w:val="20"/>
                <w:lang w:val="es-ES_tradnl"/>
              </w:rPr>
              <w:t>Anexo IX de este Pliego de Cláusulas Administrativas Particulares en el que se indicará el prec</w:t>
            </w:r>
            <w:r w:rsidR="00F80EA0" w:rsidRPr="004B6F67">
              <w:rPr>
                <w:rFonts w:ascii="Arial" w:hAnsi="Arial" w:cs="Arial"/>
                <w:sz w:val="20"/>
                <w:szCs w:val="20"/>
                <w:lang w:val="es-ES_tradnl"/>
              </w:rPr>
              <w:t xml:space="preserve">io total de los lotes ofertados. </w:t>
            </w:r>
          </w:p>
          <w:p w:rsidR="00034ED8" w:rsidRPr="004B6F67" w:rsidRDefault="00034ED8" w:rsidP="00F80EA0">
            <w:pPr>
              <w:spacing w:before="40" w:after="40"/>
              <w:jc w:val="both"/>
              <w:rPr>
                <w:rFonts w:ascii="Arial" w:hAnsi="Arial" w:cs="Arial"/>
                <w:i/>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8" w:name="CC_19"/>
            <w:r w:rsidRPr="00B07F45">
              <w:rPr>
                <w:rFonts w:ascii="Arial" w:hAnsi="Arial" w:cs="Arial"/>
                <w:b/>
              </w:rPr>
              <w:t xml:space="preserve">19.- </w:t>
            </w:r>
            <w:bookmarkEnd w:id="18"/>
            <w:r w:rsidRPr="00B07F45">
              <w:rPr>
                <w:rFonts w:ascii="Arial" w:hAnsi="Arial" w:cs="Arial"/>
                <w:b/>
              </w:rPr>
              <w:t xml:space="preserve">CONDICIONES ESPECIALES DE EJECUCIÓN </w:t>
            </w:r>
          </w:p>
        </w:tc>
      </w:tr>
      <w:tr w:rsidR="00034ED8" w:rsidRPr="00B07F45" w:rsidTr="0091778E">
        <w:trPr>
          <w:trHeight w:val="454"/>
        </w:trPr>
        <w:tc>
          <w:tcPr>
            <w:tcW w:w="8506" w:type="dxa"/>
          </w:tcPr>
          <w:p w:rsidR="00034ED8" w:rsidRPr="00B07F45" w:rsidRDefault="00587832" w:rsidP="00034ED8">
            <w:pPr>
              <w:spacing w:before="60" w:after="60"/>
              <w:jc w:val="both"/>
              <w:rPr>
                <w:rFonts w:ascii="Arial" w:hAnsi="Arial" w:cs="Arial"/>
              </w:rPr>
            </w:pPr>
            <w:r>
              <w:rPr>
                <w:rFonts w:ascii="Arial" w:hAnsi="Arial" w:cs="Arial"/>
              </w:rPr>
              <w:t>Las establecidas en la cláusula 38.2 del pliego.</w:t>
            </w:r>
          </w:p>
        </w:tc>
      </w:tr>
    </w:tbl>
    <w:p w:rsidR="00034ED8" w:rsidRPr="00B07F45"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9" w:name="CC_20"/>
            <w:r w:rsidRPr="00B07F45">
              <w:rPr>
                <w:rFonts w:ascii="Arial" w:hAnsi="Arial" w:cs="Arial"/>
                <w:b/>
              </w:rPr>
              <w:t xml:space="preserve">20.- </w:t>
            </w:r>
            <w:bookmarkEnd w:id="19"/>
            <w:r w:rsidRPr="00B07F45">
              <w:rPr>
                <w:rFonts w:ascii="Arial" w:hAnsi="Arial" w:cs="Arial"/>
                <w:b/>
              </w:rPr>
              <w:t>OBLIGACIONES ESENCIALES DEL CONTRATO</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587832" w:rsidP="00034ED8">
            <w:pPr>
              <w:jc w:val="both"/>
              <w:rPr>
                <w:rFonts w:ascii="Arial" w:hAnsi="Arial" w:cs="Arial"/>
              </w:rPr>
            </w:pPr>
            <w:r>
              <w:rPr>
                <w:rFonts w:ascii="Arial" w:hAnsi="Arial" w:cs="Arial"/>
              </w:rPr>
              <w:t xml:space="preserve">Las obligaciones esenciales aplicables a este contrato son las previstas en la LCSP y en el clausulado del pliego. </w:t>
            </w:r>
          </w:p>
          <w:p w:rsidR="00034ED8" w:rsidRPr="00B07F45" w:rsidRDefault="00034ED8" w:rsidP="00034ED8">
            <w:pPr>
              <w:spacing w:before="60" w:after="60"/>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0" w:name="CC_21"/>
            <w:r w:rsidRPr="00B07F45">
              <w:rPr>
                <w:rFonts w:ascii="Arial" w:eastAsia="Cambria" w:hAnsi="Arial" w:cs="Arial"/>
                <w:b/>
                <w:szCs w:val="22"/>
                <w:lang w:eastAsia="en-US"/>
              </w:rPr>
              <w:t xml:space="preserve">21- </w:t>
            </w:r>
            <w:bookmarkEnd w:id="20"/>
            <w:r w:rsidRPr="00B07F45">
              <w:rPr>
                <w:rFonts w:ascii="Arial" w:hAnsi="Arial" w:cs="Arial"/>
                <w:b/>
              </w:rPr>
              <w:t>MODIFICACIONES CONTRACTUALES PREVISTAS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587832"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tcBorders>
              <w:bottom w:val="single" w:sz="4" w:space="0" w:color="auto"/>
            </w:tcBorders>
            <w:vAlign w:val="center"/>
          </w:tcPr>
          <w:p w:rsidR="00034ED8" w:rsidRPr="00B07F45" w:rsidRDefault="00034ED8" w:rsidP="00034ED8">
            <w:pPr>
              <w:jc w:val="both"/>
              <w:rPr>
                <w:rFonts w:ascii="Arial" w:hAnsi="Arial" w:cs="Arial"/>
                <w:b/>
              </w:rPr>
            </w:pPr>
            <w:bookmarkStart w:id="21" w:name="CC_22"/>
            <w:r w:rsidRPr="00B07F45">
              <w:rPr>
                <w:rFonts w:ascii="Arial" w:hAnsi="Arial" w:cs="Arial"/>
                <w:b/>
              </w:rPr>
              <w:t xml:space="preserve">22.- </w:t>
            </w:r>
            <w:bookmarkEnd w:id="21"/>
            <w:r w:rsidRPr="00B07F45">
              <w:rPr>
                <w:rFonts w:ascii="Arial" w:hAnsi="Arial" w:cs="Arial"/>
                <w:b/>
              </w:rPr>
              <w:t>PENALIDADES</w:t>
            </w:r>
          </w:p>
        </w:tc>
      </w:tr>
      <w:tr w:rsidR="00034ED8" w:rsidRPr="00B07F45"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034ED8" w:rsidRPr="00B07F45" w:rsidRDefault="00034ED8" w:rsidP="00034ED8">
            <w:pPr>
              <w:jc w:val="both"/>
              <w:rPr>
                <w:rFonts w:ascii="Arial" w:eastAsia="Cambria" w:hAnsi="Arial" w:cs="Arial"/>
                <w:szCs w:val="22"/>
                <w:lang w:eastAsia="en-US"/>
              </w:rPr>
            </w:pPr>
          </w:p>
          <w:p w:rsidR="00034ED8" w:rsidRPr="00B07F45" w:rsidRDefault="00587832" w:rsidP="00034ED8">
            <w:pPr>
              <w:jc w:val="both"/>
              <w:rPr>
                <w:rFonts w:ascii="Arial" w:eastAsia="Cambria" w:hAnsi="Arial" w:cs="Arial"/>
                <w:szCs w:val="22"/>
                <w:lang w:eastAsia="en-US"/>
              </w:rPr>
            </w:pPr>
            <w:r>
              <w:rPr>
                <w:rFonts w:ascii="Arial" w:eastAsia="Cambria" w:hAnsi="Arial" w:cs="Arial"/>
                <w:szCs w:val="22"/>
                <w:lang w:eastAsia="en-US"/>
              </w:rPr>
              <w:t xml:space="preserve">Las establecidas en la cláusula 39 de presente pliego. </w:t>
            </w: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2" w:name="CC_23"/>
            <w:r w:rsidRPr="00B07F45">
              <w:rPr>
                <w:rFonts w:ascii="Arial" w:hAnsi="Arial" w:cs="Arial"/>
                <w:b/>
              </w:rPr>
              <w:t xml:space="preserve">23.- </w:t>
            </w:r>
            <w:bookmarkEnd w:id="22"/>
            <w:r w:rsidRPr="00B07F45">
              <w:rPr>
                <w:rFonts w:ascii="Arial" w:hAnsi="Arial" w:cs="Arial"/>
                <w:b/>
              </w:rPr>
              <w:t>IMPORTE DE LA COMPENSACIÓN A LAS LICITADORAS</w:t>
            </w:r>
          </w:p>
        </w:tc>
      </w:tr>
      <w:tr w:rsidR="00034ED8" w:rsidRPr="00B07F45" w:rsidTr="0091778E">
        <w:trPr>
          <w:trHeight w:val="454"/>
        </w:trPr>
        <w:tc>
          <w:tcPr>
            <w:tcW w:w="8506" w:type="dxa"/>
          </w:tcPr>
          <w:p w:rsidR="00034ED8" w:rsidRPr="00B07F45" w:rsidRDefault="00034ED8" w:rsidP="00034ED8">
            <w:pPr>
              <w:jc w:val="both"/>
              <w:rPr>
                <w:rFonts w:ascii="Arial" w:hAnsi="Arial" w:cs="Arial"/>
              </w:rPr>
            </w:pPr>
          </w:p>
          <w:p w:rsidR="00034ED8" w:rsidRPr="00B07F45" w:rsidRDefault="00F80EA0" w:rsidP="00034ED8">
            <w:pPr>
              <w:jc w:val="both"/>
              <w:rPr>
                <w:rFonts w:ascii="Arial" w:hAnsi="Arial" w:cs="Arial"/>
              </w:rPr>
            </w:pPr>
            <w:r>
              <w:rPr>
                <w:rFonts w:ascii="Arial" w:hAnsi="Arial" w:cs="Arial"/>
              </w:rPr>
              <w:t>Según lo establecido por la LCSP.</w:t>
            </w:r>
          </w:p>
          <w:p w:rsidR="00034ED8" w:rsidRPr="00B07F45" w:rsidRDefault="00034ED8" w:rsidP="00034ED8">
            <w:pPr>
              <w:jc w:val="both"/>
              <w:rPr>
                <w:rFonts w:ascii="Arial" w:hAnsi="Arial" w:cs="Arial"/>
                <w:i/>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3" w:name="CC_24"/>
            <w:r w:rsidRPr="00B07F45">
              <w:rPr>
                <w:rFonts w:ascii="Arial" w:hAnsi="Arial" w:cs="Arial"/>
                <w:b/>
              </w:rPr>
              <w:t xml:space="preserve">24.- </w:t>
            </w:r>
            <w:bookmarkEnd w:id="23"/>
            <w:r w:rsidRPr="00B07F45">
              <w:rPr>
                <w:rFonts w:ascii="Arial" w:hAnsi="Arial" w:cs="Arial"/>
                <w:b/>
              </w:rPr>
              <w:t>ABONOS A CUENTA POR OPERACIONES PREPARATORIAS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80EA0"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4" w:name="CC_25"/>
            <w:r w:rsidRPr="00B07F45">
              <w:rPr>
                <w:rFonts w:ascii="Arial" w:hAnsi="Arial" w:cs="Arial"/>
                <w:b/>
              </w:rPr>
              <w:t xml:space="preserve">25.- </w:t>
            </w:r>
            <w:bookmarkEnd w:id="24"/>
            <w:r w:rsidRPr="00B07F45">
              <w:rPr>
                <w:rFonts w:ascii="Arial" w:hAnsi="Arial" w:cs="Arial"/>
                <w:b/>
              </w:rPr>
              <w:t>OTRAS ESPECIFICACIONES ADICIONALES</w:t>
            </w:r>
          </w:p>
        </w:tc>
      </w:tr>
      <w:tr w:rsidR="00034ED8" w:rsidRPr="00B07F45" w:rsidTr="0091778E">
        <w:trPr>
          <w:trHeight w:val="454"/>
        </w:trPr>
        <w:tc>
          <w:tcPr>
            <w:tcW w:w="8506" w:type="dxa"/>
            <w:vAlign w:val="center"/>
          </w:tcPr>
          <w:p w:rsidR="00034ED8" w:rsidRPr="00B07F45" w:rsidRDefault="00034ED8" w:rsidP="00034ED8">
            <w:pPr>
              <w:spacing w:line="240" w:lineRule="atLeast"/>
              <w:jc w:val="both"/>
              <w:rPr>
                <w:rFonts w:ascii="Arial" w:hAnsi="Arial" w:cs="Arial"/>
              </w:rPr>
            </w:pPr>
          </w:p>
          <w:p w:rsidR="00F80EA0" w:rsidRPr="00B07F45" w:rsidRDefault="00F80EA0" w:rsidP="00F80EA0">
            <w:pPr>
              <w:spacing w:line="240" w:lineRule="atLeast"/>
              <w:jc w:val="both"/>
              <w:rPr>
                <w:rFonts w:ascii="Arial" w:hAnsi="Arial" w:cs="Arial"/>
              </w:rPr>
            </w:pPr>
            <w:r>
              <w:rPr>
                <w:rFonts w:ascii="Arial" w:hAnsi="Arial" w:cs="Arial"/>
              </w:rPr>
              <w:t xml:space="preserve">No se establecen. </w:t>
            </w:r>
          </w:p>
          <w:p w:rsidR="00034ED8" w:rsidRPr="00B07F45" w:rsidRDefault="00034ED8" w:rsidP="00034ED8">
            <w:pPr>
              <w:spacing w:line="240" w:lineRule="atLeast"/>
              <w:jc w:val="both"/>
              <w:rPr>
                <w:rFonts w:ascii="Arial" w:hAnsi="Arial" w:cs="Arial"/>
              </w:rPr>
            </w:pP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5" w:name="CC_26"/>
            <w:r w:rsidRPr="00B07F45">
              <w:rPr>
                <w:rFonts w:ascii="Arial" w:hAnsi="Arial" w:cs="Arial"/>
                <w:b/>
              </w:rPr>
              <w:t xml:space="preserve">26.- </w:t>
            </w:r>
            <w:bookmarkEnd w:id="25"/>
            <w:r w:rsidRPr="00B07F45">
              <w:rPr>
                <w:rFonts w:ascii="Arial" w:hAnsi="Arial" w:cs="Arial"/>
                <w:b/>
              </w:rPr>
              <w:t>MESA DE CONTRATACIÓN</w:t>
            </w:r>
          </w:p>
        </w:tc>
      </w:tr>
      <w:tr w:rsidR="00034ED8" w:rsidRPr="00B07F45" w:rsidTr="0091778E">
        <w:trPr>
          <w:trHeight w:val="454"/>
        </w:trPr>
        <w:tc>
          <w:tcPr>
            <w:tcW w:w="8506" w:type="dxa"/>
            <w:vAlign w:val="center"/>
          </w:tcPr>
          <w:p w:rsidR="00F80EA0" w:rsidRDefault="00F80EA0" w:rsidP="00F80EA0">
            <w:pPr>
              <w:spacing w:before="40" w:after="40" w:line="240" w:lineRule="atLeast"/>
              <w:rPr>
                <w:rFonts w:ascii="Arial" w:hAnsi="Arial" w:cs="Arial"/>
              </w:rPr>
            </w:pPr>
            <w:r>
              <w:rPr>
                <w:rFonts w:ascii="Arial" w:hAnsi="Arial" w:cs="Arial"/>
              </w:rPr>
              <w:t>PRESIDENTE:</w:t>
            </w:r>
            <w:r w:rsidRPr="003C0B82">
              <w:rPr>
                <w:rFonts w:ascii="Arial" w:hAnsi="Arial" w:cs="Arial"/>
              </w:rPr>
              <w:t xml:space="preserve">: </w:t>
            </w:r>
            <w:r>
              <w:rPr>
                <w:rFonts w:ascii="Arial" w:hAnsi="Arial" w:cs="Arial"/>
              </w:rPr>
              <w:t xml:space="preserve">La jefa de Servicio de Servicios Generales del Departamento de </w:t>
            </w:r>
          </w:p>
          <w:p w:rsidR="00F80EA0" w:rsidRPr="003C0B82" w:rsidRDefault="00F80EA0" w:rsidP="00F80EA0">
            <w:pPr>
              <w:spacing w:before="40" w:after="40" w:line="240" w:lineRule="atLeast"/>
              <w:rPr>
                <w:rFonts w:ascii="Arial" w:hAnsi="Arial" w:cs="Arial"/>
              </w:rPr>
            </w:pPr>
            <w:r>
              <w:rPr>
                <w:rFonts w:ascii="Arial" w:hAnsi="Arial" w:cs="Arial"/>
              </w:rPr>
              <w:t xml:space="preserve">                          Gobernanza, Marta Blanco Suárez.</w:t>
            </w:r>
          </w:p>
          <w:p w:rsidR="00F80EA0" w:rsidRDefault="00F80EA0" w:rsidP="00F80EA0">
            <w:pPr>
              <w:spacing w:before="40" w:after="40" w:line="240" w:lineRule="atLeast"/>
              <w:rPr>
                <w:rFonts w:ascii="Arial" w:hAnsi="Arial" w:cs="Arial"/>
              </w:rPr>
            </w:pPr>
            <w:r>
              <w:rPr>
                <w:rFonts w:ascii="Arial" w:hAnsi="Arial" w:cs="Arial"/>
              </w:rPr>
              <w:t>VOCAL</w:t>
            </w:r>
            <w:r w:rsidRPr="003C0B82">
              <w:rPr>
                <w:rFonts w:ascii="Arial" w:hAnsi="Arial" w:cs="Arial"/>
              </w:rPr>
              <w:t xml:space="preserve"> 1ª: </w:t>
            </w:r>
            <w:r>
              <w:rPr>
                <w:rFonts w:ascii="Arial" w:hAnsi="Arial" w:cs="Arial"/>
              </w:rPr>
              <w:t xml:space="preserve">       La secretaria técnica</w:t>
            </w:r>
            <w:r w:rsidRPr="00191EE0">
              <w:rPr>
                <w:rFonts w:ascii="Arial" w:hAnsi="Arial" w:cs="Arial"/>
              </w:rPr>
              <w:t xml:space="preserve"> del Departamento </w:t>
            </w:r>
            <w:r>
              <w:rPr>
                <w:rFonts w:ascii="Arial" w:hAnsi="Arial" w:cs="Arial"/>
              </w:rPr>
              <w:t>de Gobernanza, Alicia Echeverría</w:t>
            </w:r>
          </w:p>
          <w:p w:rsidR="00F80EA0" w:rsidRPr="003C0B82" w:rsidRDefault="00F80EA0" w:rsidP="00F80EA0">
            <w:pPr>
              <w:spacing w:before="40" w:after="40" w:line="240" w:lineRule="atLeast"/>
              <w:rPr>
                <w:rFonts w:ascii="Arial" w:hAnsi="Arial" w:cs="Arial"/>
              </w:rPr>
            </w:pPr>
            <w:r>
              <w:rPr>
                <w:rFonts w:ascii="Arial" w:hAnsi="Arial" w:cs="Arial"/>
              </w:rPr>
              <w:t xml:space="preserve">                         Urra. </w:t>
            </w:r>
          </w:p>
          <w:p w:rsidR="00F80EA0" w:rsidRDefault="00F80EA0" w:rsidP="00F80EA0">
            <w:pPr>
              <w:spacing w:before="40" w:after="40" w:line="240" w:lineRule="atLeast"/>
              <w:rPr>
                <w:rFonts w:ascii="Arial" w:hAnsi="Arial" w:cs="Arial"/>
              </w:rPr>
            </w:pPr>
            <w:r>
              <w:rPr>
                <w:rFonts w:ascii="Arial" w:hAnsi="Arial" w:cs="Arial"/>
              </w:rPr>
              <w:t>VOCAL</w:t>
            </w:r>
            <w:r w:rsidRPr="003C0B82">
              <w:rPr>
                <w:rFonts w:ascii="Arial" w:hAnsi="Arial" w:cs="Arial"/>
              </w:rPr>
              <w:t xml:space="preserve"> 2ª:</w:t>
            </w:r>
            <w:r>
              <w:rPr>
                <w:rFonts w:ascii="Arial" w:hAnsi="Arial" w:cs="Arial"/>
              </w:rPr>
              <w:t xml:space="preserve">     </w:t>
            </w:r>
            <w:r w:rsidRPr="003C0B82">
              <w:rPr>
                <w:rFonts w:ascii="Arial" w:hAnsi="Arial" w:cs="Arial"/>
              </w:rPr>
              <w:t xml:space="preserve"> </w:t>
            </w:r>
            <w:r>
              <w:rPr>
                <w:rFonts w:ascii="Arial" w:hAnsi="Arial" w:cs="Arial"/>
              </w:rPr>
              <w:t xml:space="preserve"> La jefa del Servicio de Coordinación de la Contratación Pública del </w:t>
            </w:r>
          </w:p>
          <w:p w:rsidR="00F80EA0" w:rsidRDefault="00F80EA0" w:rsidP="00F80EA0">
            <w:pPr>
              <w:spacing w:before="40" w:after="40" w:line="240" w:lineRule="atLeast"/>
              <w:rPr>
                <w:rFonts w:ascii="Arial" w:hAnsi="Arial" w:cs="Arial"/>
              </w:rPr>
            </w:pPr>
            <w:r>
              <w:rPr>
                <w:rFonts w:ascii="Arial" w:hAnsi="Arial" w:cs="Arial"/>
              </w:rPr>
              <w:t xml:space="preserve">                         Departamento de Gobernanza, Nekane Bolinaga Alcelai.</w:t>
            </w:r>
          </w:p>
          <w:p w:rsidR="00F80EA0" w:rsidRDefault="00F80EA0" w:rsidP="00F80EA0">
            <w:pPr>
              <w:spacing w:before="40" w:after="40" w:line="240" w:lineRule="atLeast"/>
              <w:rPr>
                <w:rFonts w:ascii="Arial" w:hAnsi="Arial" w:cs="Arial"/>
              </w:rPr>
            </w:pPr>
            <w:r w:rsidRPr="00761C18">
              <w:rPr>
                <w:rFonts w:ascii="Arial" w:hAnsi="Arial" w:cs="Arial"/>
              </w:rPr>
              <w:t>VOCAL</w:t>
            </w:r>
            <w:r w:rsidRPr="00761C18">
              <w:rPr>
                <w:rFonts w:ascii="Arial" w:hAnsi="Arial" w:cs="Arial"/>
                <w:lang w:val="es-ES_tradnl" w:eastAsia="es-ES_tradnl"/>
              </w:rPr>
              <w:t xml:space="preserve"> 3ª:     </w:t>
            </w:r>
            <w:r>
              <w:rPr>
                <w:rFonts w:ascii="Arial" w:hAnsi="Arial" w:cs="Arial"/>
                <w:lang w:val="es-ES_tradnl" w:eastAsia="es-ES_tradnl"/>
              </w:rPr>
              <w:t xml:space="preserve">  </w:t>
            </w:r>
            <w:r w:rsidRPr="00761C18">
              <w:rPr>
                <w:rFonts w:ascii="Arial" w:hAnsi="Arial" w:cs="Arial"/>
                <w:lang w:val="es-ES_tradnl" w:eastAsia="es-ES_tradnl"/>
              </w:rPr>
              <w:t xml:space="preserve"> </w:t>
            </w:r>
            <w:r w:rsidRPr="00761C18">
              <w:rPr>
                <w:rFonts w:ascii="Arial" w:hAnsi="Arial" w:cs="Arial"/>
              </w:rPr>
              <w:t>El jefe del Servicio de Intervención y Auditoría</w:t>
            </w:r>
            <w:r>
              <w:rPr>
                <w:rFonts w:ascii="Arial" w:hAnsi="Arial" w:cs="Arial"/>
              </w:rPr>
              <w:t xml:space="preserve"> del Departamento de </w:t>
            </w:r>
          </w:p>
          <w:p w:rsidR="00F80EA0" w:rsidRPr="00761C18" w:rsidRDefault="00F80EA0" w:rsidP="00F80EA0">
            <w:pPr>
              <w:spacing w:before="40" w:after="40" w:line="240" w:lineRule="atLeast"/>
              <w:rPr>
                <w:rFonts w:ascii="Arial" w:hAnsi="Arial" w:cs="Arial"/>
                <w:lang w:val="es-ES_tradnl" w:eastAsia="es-ES_tradnl"/>
              </w:rPr>
            </w:pPr>
            <w:r>
              <w:rPr>
                <w:rFonts w:ascii="Arial" w:hAnsi="Arial" w:cs="Arial"/>
              </w:rPr>
              <w:t xml:space="preserve">                          Hacienda</w:t>
            </w:r>
            <w:r w:rsidRPr="00761C18">
              <w:rPr>
                <w:rFonts w:ascii="Arial" w:hAnsi="Arial" w:cs="Arial"/>
              </w:rPr>
              <w:t>, Xabier Lertxundi Agote.</w:t>
            </w:r>
          </w:p>
          <w:p w:rsidR="00F80EA0" w:rsidRDefault="00F80EA0" w:rsidP="00F80EA0">
            <w:pPr>
              <w:spacing w:before="40" w:after="40" w:line="240" w:lineRule="atLeast"/>
              <w:rPr>
                <w:rFonts w:ascii="Arial" w:hAnsi="Arial" w:cs="Arial"/>
                <w:lang w:val="es-ES_tradnl" w:eastAsia="es-ES_tradnl"/>
              </w:rPr>
            </w:pPr>
            <w:r w:rsidRPr="00761C18">
              <w:rPr>
                <w:rFonts w:ascii="Arial" w:hAnsi="Arial" w:cs="Arial"/>
                <w:lang w:val="es-ES_tradnl" w:eastAsia="es-ES_tradnl"/>
              </w:rPr>
              <w:t>VOCAL 4ª…</w:t>
            </w:r>
            <w:r>
              <w:rPr>
                <w:rFonts w:ascii="Arial" w:hAnsi="Arial" w:cs="Arial"/>
                <w:lang w:val="es-ES_tradnl" w:eastAsia="es-ES_tradnl"/>
              </w:rPr>
              <w:t xml:space="preserve"> </w:t>
            </w:r>
            <w:r w:rsidRPr="00761C18">
              <w:rPr>
                <w:rFonts w:ascii="Arial" w:hAnsi="Arial" w:cs="Arial"/>
                <w:lang w:val="es-ES_tradnl" w:eastAsia="es-ES_tradnl"/>
              </w:rPr>
              <w:t>…La técnic</w:t>
            </w:r>
            <w:r>
              <w:rPr>
                <w:rFonts w:ascii="Arial" w:hAnsi="Arial" w:cs="Arial"/>
                <w:lang w:val="es-ES_tradnl" w:eastAsia="es-ES_tradnl"/>
              </w:rPr>
              <w:t xml:space="preserve">a de administración general de la Secretaría Técnica del </w:t>
            </w:r>
          </w:p>
          <w:p w:rsidR="00F80EA0" w:rsidRPr="00761C18" w:rsidRDefault="00F80EA0" w:rsidP="00F80EA0">
            <w:pPr>
              <w:spacing w:before="40" w:after="40" w:line="240" w:lineRule="atLeast"/>
              <w:rPr>
                <w:rFonts w:ascii="Arial" w:hAnsi="Arial" w:cs="Arial"/>
                <w:lang w:val="es-ES_tradnl" w:eastAsia="es-ES_tradnl"/>
              </w:rPr>
            </w:pPr>
            <w:r>
              <w:rPr>
                <w:rFonts w:ascii="Arial" w:hAnsi="Arial" w:cs="Arial"/>
                <w:lang w:val="es-ES_tradnl" w:eastAsia="es-ES_tradnl"/>
              </w:rPr>
              <w:t xml:space="preserve">                         </w:t>
            </w:r>
            <w:r w:rsidRPr="00761C18">
              <w:rPr>
                <w:rFonts w:ascii="Arial" w:hAnsi="Arial" w:cs="Arial"/>
                <w:lang w:val="es-ES_tradnl" w:eastAsia="es-ES_tradnl"/>
              </w:rPr>
              <w:t>Departamento de Gobernanza,</w:t>
            </w:r>
            <w:r>
              <w:rPr>
                <w:rFonts w:ascii="Arial" w:hAnsi="Arial" w:cs="Arial"/>
                <w:lang w:val="es-ES_tradnl" w:eastAsia="es-ES_tradnl"/>
              </w:rPr>
              <w:t xml:space="preserve"> </w:t>
            </w:r>
            <w:r w:rsidRPr="00761C18">
              <w:rPr>
                <w:rFonts w:ascii="Arial" w:hAnsi="Arial" w:cs="Arial"/>
                <w:lang w:val="es-ES_tradnl" w:eastAsia="es-ES_tradnl"/>
              </w:rPr>
              <w:t>Ainara Agirre Jauregi</w:t>
            </w:r>
          </w:p>
          <w:p w:rsidR="00F80EA0" w:rsidRDefault="00F80EA0" w:rsidP="00F80EA0">
            <w:pPr>
              <w:spacing w:before="40" w:after="40" w:line="240" w:lineRule="atLeast"/>
              <w:jc w:val="both"/>
              <w:rPr>
                <w:rFonts w:ascii="Arial" w:hAnsi="Arial" w:cs="Arial"/>
              </w:rPr>
            </w:pPr>
            <w:r>
              <w:rPr>
                <w:rFonts w:ascii="Arial" w:hAnsi="Arial" w:cs="Arial"/>
              </w:rPr>
              <w:t>SECRETARI</w:t>
            </w:r>
            <w:r w:rsidRPr="00761C18">
              <w:rPr>
                <w:rFonts w:ascii="Arial" w:hAnsi="Arial" w:cs="Arial"/>
              </w:rPr>
              <w:t>A: La técnica de administración general de</w:t>
            </w:r>
            <w:r>
              <w:rPr>
                <w:rFonts w:ascii="Arial" w:hAnsi="Arial" w:cs="Arial"/>
              </w:rPr>
              <w:t xml:space="preserve"> </w:t>
            </w:r>
            <w:r w:rsidRPr="00761C18">
              <w:rPr>
                <w:rFonts w:ascii="Arial" w:hAnsi="Arial" w:cs="Arial"/>
              </w:rPr>
              <w:t>l</w:t>
            </w:r>
            <w:r>
              <w:rPr>
                <w:rFonts w:ascii="Arial" w:hAnsi="Arial" w:cs="Arial"/>
              </w:rPr>
              <w:t>a Secretaría Técnica del</w:t>
            </w:r>
            <w:r w:rsidRPr="00761C18">
              <w:rPr>
                <w:rFonts w:ascii="Arial" w:hAnsi="Arial" w:cs="Arial"/>
              </w:rPr>
              <w:t xml:space="preserve"> </w:t>
            </w:r>
            <w:r>
              <w:rPr>
                <w:rFonts w:ascii="Arial" w:hAnsi="Arial" w:cs="Arial"/>
              </w:rPr>
              <w:t xml:space="preserve"> </w:t>
            </w:r>
          </w:p>
          <w:p w:rsidR="00034ED8" w:rsidRPr="00B07F45" w:rsidRDefault="00F80EA0" w:rsidP="00F80EA0">
            <w:pPr>
              <w:spacing w:before="40" w:after="40" w:line="240" w:lineRule="atLeast"/>
              <w:jc w:val="both"/>
              <w:rPr>
                <w:rFonts w:ascii="Arial" w:hAnsi="Arial" w:cs="Arial"/>
              </w:rPr>
            </w:pPr>
            <w:r>
              <w:rPr>
                <w:rFonts w:ascii="Arial" w:hAnsi="Arial" w:cs="Arial"/>
              </w:rPr>
              <w:t xml:space="preserve">                         </w:t>
            </w:r>
            <w:r w:rsidRPr="00761C18">
              <w:rPr>
                <w:rFonts w:ascii="Arial" w:hAnsi="Arial" w:cs="Arial"/>
              </w:rPr>
              <w:t>Departamento de Gobernanza,</w:t>
            </w:r>
            <w:r>
              <w:rPr>
                <w:rFonts w:ascii="Arial" w:hAnsi="Arial" w:cs="Arial"/>
              </w:rPr>
              <w:t xml:space="preserve"> </w:t>
            </w:r>
            <w:r w:rsidRPr="00761C18">
              <w:rPr>
                <w:rFonts w:ascii="Arial" w:hAnsi="Arial" w:cs="Arial"/>
              </w:rPr>
              <w:t>Oihana Mendizabal Etxeberria.</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spacing w:before="40" w:after="40"/>
              <w:jc w:val="both"/>
              <w:rPr>
                <w:rFonts w:ascii="Arial" w:hAnsi="Arial" w:cs="Arial"/>
                <w:b/>
              </w:rPr>
            </w:pPr>
            <w:bookmarkStart w:id="26" w:name="CC_27"/>
            <w:r w:rsidRPr="00B07F45">
              <w:rPr>
                <w:rFonts w:ascii="Arial" w:hAnsi="Arial" w:cs="Arial"/>
                <w:b/>
              </w:rPr>
              <w:lastRenderedPageBreak/>
              <w:t xml:space="preserve">27.- </w:t>
            </w:r>
            <w:bookmarkEnd w:id="26"/>
            <w:r w:rsidRPr="00B07F45">
              <w:rPr>
                <w:rFonts w:ascii="Arial" w:hAnsi="Arial" w:cs="Arial"/>
                <w:b/>
              </w:rPr>
              <w:t>PLAZO PARA LA PRESENTACIÓN DE PROPOSICIONES</w:t>
            </w:r>
          </w:p>
        </w:tc>
      </w:tr>
      <w:tr w:rsidR="00034ED8" w:rsidRPr="00B07F45" w:rsidTr="0091778E">
        <w:trPr>
          <w:trHeight w:val="454"/>
        </w:trPr>
        <w:tc>
          <w:tcPr>
            <w:tcW w:w="8506" w:type="dxa"/>
          </w:tcPr>
          <w:p w:rsidR="00034ED8" w:rsidRPr="00B07F45" w:rsidRDefault="00F80EA0" w:rsidP="00034ED8">
            <w:pPr>
              <w:spacing w:before="40" w:after="40"/>
              <w:jc w:val="both"/>
              <w:rPr>
                <w:rFonts w:ascii="Arial" w:hAnsi="Arial" w:cs="Arial"/>
                <w:i/>
              </w:rPr>
            </w:pPr>
            <w:r>
              <w:rPr>
                <w:rFonts w:ascii="Arial" w:eastAsia="Cambria" w:hAnsi="Arial" w:cs="Arial"/>
                <w:szCs w:val="22"/>
                <w:lang w:eastAsia="en-US"/>
              </w:rPr>
              <w:t>El plazo para la presentación de proposiciones será el indicado en el anuncio de licitación.</w:t>
            </w:r>
          </w:p>
        </w:tc>
      </w:tr>
    </w:tbl>
    <w:p w:rsidR="00034ED8" w:rsidRPr="00B07F45" w:rsidRDefault="00034ED8" w:rsidP="00034ED8">
      <w:pPr>
        <w:jc w:val="both"/>
        <w:rPr>
          <w:rFonts w:ascii="Arial" w:hAnsi="Arial" w:cs="Arial"/>
        </w:rPr>
      </w:pPr>
    </w:p>
    <w:p w:rsidR="001A08B3" w:rsidRPr="00B07F45" w:rsidRDefault="001A08B3" w:rsidP="001A08B3">
      <w:pPr>
        <w:rPr>
          <w:rFonts w:ascii="Arial" w:hAnsi="Arial" w:cs="Arial"/>
        </w:rPr>
      </w:pPr>
    </w:p>
    <w:p w:rsidR="00034ED8" w:rsidRPr="00B07F45" w:rsidRDefault="00034ED8" w:rsidP="001A08B3">
      <w:pPr>
        <w:rPr>
          <w:rFonts w:ascii="Arial" w:hAnsi="Arial" w:cs="Arial"/>
        </w:rPr>
      </w:pPr>
    </w:p>
    <w:p w:rsidR="005005B0" w:rsidRPr="00B07F45" w:rsidRDefault="005005B0" w:rsidP="007E3B9F">
      <w:pPr>
        <w:spacing w:before="120" w:after="120"/>
        <w:rPr>
          <w:rFonts w:ascii="Arial" w:hAnsi="Arial" w:cs="Arial"/>
        </w:rPr>
        <w:sectPr w:rsidR="005005B0" w:rsidRPr="00B07F45" w:rsidSect="001C0ABF">
          <w:headerReference w:type="default" r:id="rId9"/>
          <w:footerReference w:type="even" r:id="rId10"/>
          <w:footerReference w:type="default" r:id="rId11"/>
          <w:pgSz w:w="11906" w:h="16838"/>
          <w:pgMar w:top="1985" w:right="1701" w:bottom="1701" w:left="1701" w:header="709" w:footer="709" w:gutter="0"/>
          <w:cols w:space="708"/>
          <w:docGrid w:linePitch="360"/>
        </w:sectPr>
      </w:pPr>
    </w:p>
    <w:p w:rsidR="002F63A3" w:rsidRPr="00B07F45" w:rsidRDefault="002F63A3" w:rsidP="00BD4C2D">
      <w:pPr>
        <w:pStyle w:val="EA1"/>
        <w:rPr>
          <w:lang w:val="es-ES"/>
        </w:rPr>
      </w:pPr>
      <w:r w:rsidRPr="00B07F45">
        <w:rPr>
          <w:lang w:val="es-ES"/>
        </w:rPr>
        <w:lastRenderedPageBreak/>
        <w:t>ÍNDICE</w:t>
      </w:r>
    </w:p>
    <w:p w:rsidR="000E16C1" w:rsidRPr="00B07F45" w:rsidRDefault="000E16C1" w:rsidP="000E16C1"/>
    <w:p w:rsidR="006A0207" w:rsidRDefault="004D70FB">
      <w:pPr>
        <w:pStyle w:val="EA1"/>
        <w:rPr>
          <w:rFonts w:asciiTheme="minorHAnsi" w:eastAsiaTheme="minorEastAsia" w:hAnsiTheme="minorHAnsi" w:cstheme="minorBidi"/>
          <w:b w:val="0"/>
          <w:noProof/>
          <w:sz w:val="22"/>
          <w:szCs w:val="22"/>
          <w:lang w:val="eu-ES" w:eastAsia="eu-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198115988" w:history="1">
        <w:r w:rsidR="006A0207" w:rsidRPr="00583131">
          <w:rPr>
            <w:rStyle w:val="Hiperesteka"/>
            <w:rFonts w:cs="Arial"/>
            <w:bCs/>
            <w:caps/>
            <w:noProof/>
            <w:kern w:val="22"/>
          </w:rPr>
          <w:t>CAPÍTULO I - DISPOSICIONES GENERALES</w:t>
        </w:r>
        <w:r w:rsidR="006A0207">
          <w:rPr>
            <w:noProof/>
            <w:webHidden/>
          </w:rPr>
          <w:tab/>
        </w:r>
        <w:r w:rsidR="006A0207">
          <w:rPr>
            <w:noProof/>
            <w:webHidden/>
          </w:rPr>
          <w:fldChar w:fldCharType="begin"/>
        </w:r>
        <w:r w:rsidR="006A0207">
          <w:rPr>
            <w:noProof/>
            <w:webHidden/>
          </w:rPr>
          <w:instrText xml:space="preserve"> PAGEREF _Toc198115988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89" w:history="1">
        <w:r w:rsidR="006A0207" w:rsidRPr="00583131">
          <w:rPr>
            <w:rStyle w:val="Hiperesteka"/>
            <w:noProof/>
          </w:rPr>
          <w:t>1.- Objeto del contrato</w:t>
        </w:r>
        <w:r w:rsidR="006A0207">
          <w:rPr>
            <w:noProof/>
            <w:webHidden/>
          </w:rPr>
          <w:tab/>
        </w:r>
        <w:r w:rsidR="006A0207">
          <w:rPr>
            <w:noProof/>
            <w:webHidden/>
          </w:rPr>
          <w:fldChar w:fldCharType="begin"/>
        </w:r>
        <w:r w:rsidR="006A0207">
          <w:rPr>
            <w:noProof/>
            <w:webHidden/>
          </w:rPr>
          <w:instrText xml:space="preserve"> PAGEREF _Toc198115989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0" w:history="1">
        <w:r w:rsidR="006A0207" w:rsidRPr="00583131">
          <w:rPr>
            <w:rStyle w:val="Hiperesteka"/>
            <w:noProof/>
          </w:rPr>
          <w:t>2.- Necesidades administrativas a satisfacer mediante el contrato</w:t>
        </w:r>
        <w:r w:rsidR="006A0207">
          <w:rPr>
            <w:noProof/>
            <w:webHidden/>
          </w:rPr>
          <w:tab/>
        </w:r>
        <w:r w:rsidR="006A0207">
          <w:rPr>
            <w:noProof/>
            <w:webHidden/>
          </w:rPr>
          <w:fldChar w:fldCharType="begin"/>
        </w:r>
        <w:r w:rsidR="006A0207">
          <w:rPr>
            <w:noProof/>
            <w:webHidden/>
          </w:rPr>
          <w:instrText xml:space="preserve"> PAGEREF _Toc198115990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1" w:history="1">
        <w:r w:rsidR="006A0207" w:rsidRPr="00583131">
          <w:rPr>
            <w:rStyle w:val="Hiperesteka"/>
            <w:noProof/>
          </w:rPr>
          <w:t>3.- Presupuesto base de licitación</w:t>
        </w:r>
        <w:r w:rsidR="006A0207">
          <w:rPr>
            <w:noProof/>
            <w:webHidden/>
          </w:rPr>
          <w:tab/>
        </w:r>
        <w:r w:rsidR="006A0207">
          <w:rPr>
            <w:noProof/>
            <w:webHidden/>
          </w:rPr>
          <w:fldChar w:fldCharType="begin"/>
        </w:r>
        <w:r w:rsidR="006A0207">
          <w:rPr>
            <w:noProof/>
            <w:webHidden/>
          </w:rPr>
          <w:instrText xml:space="preserve"> PAGEREF _Toc198115991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2" w:history="1">
        <w:r w:rsidR="006A0207" w:rsidRPr="00583131">
          <w:rPr>
            <w:rStyle w:val="Hiperesteka"/>
            <w:noProof/>
          </w:rPr>
          <w:t>4.- Valor estimado del contrato</w:t>
        </w:r>
        <w:r w:rsidR="006A0207">
          <w:rPr>
            <w:noProof/>
            <w:webHidden/>
          </w:rPr>
          <w:tab/>
        </w:r>
        <w:r w:rsidR="006A0207">
          <w:rPr>
            <w:noProof/>
            <w:webHidden/>
          </w:rPr>
          <w:fldChar w:fldCharType="begin"/>
        </w:r>
        <w:r w:rsidR="006A0207">
          <w:rPr>
            <w:noProof/>
            <w:webHidden/>
          </w:rPr>
          <w:instrText xml:space="preserve"> PAGEREF _Toc198115992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3" w:history="1">
        <w:r w:rsidR="006A0207" w:rsidRPr="00583131">
          <w:rPr>
            <w:rStyle w:val="Hiperesteka"/>
            <w:noProof/>
          </w:rPr>
          <w:t>5.- Precio del contrato</w:t>
        </w:r>
        <w:r w:rsidR="006A0207">
          <w:rPr>
            <w:noProof/>
            <w:webHidden/>
          </w:rPr>
          <w:tab/>
        </w:r>
        <w:r w:rsidR="006A0207">
          <w:rPr>
            <w:noProof/>
            <w:webHidden/>
          </w:rPr>
          <w:fldChar w:fldCharType="begin"/>
        </w:r>
        <w:r w:rsidR="006A0207">
          <w:rPr>
            <w:noProof/>
            <w:webHidden/>
          </w:rPr>
          <w:instrText xml:space="preserve"> PAGEREF _Toc198115993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4" w:history="1">
        <w:r w:rsidR="006A0207" w:rsidRPr="00583131">
          <w:rPr>
            <w:rStyle w:val="Hiperesteka"/>
            <w:noProof/>
          </w:rPr>
          <w:t>6.- Existencia de crédito</w:t>
        </w:r>
        <w:r w:rsidR="006A0207">
          <w:rPr>
            <w:noProof/>
            <w:webHidden/>
          </w:rPr>
          <w:tab/>
        </w:r>
        <w:r w:rsidR="006A0207">
          <w:rPr>
            <w:noProof/>
            <w:webHidden/>
          </w:rPr>
          <w:fldChar w:fldCharType="begin"/>
        </w:r>
        <w:r w:rsidR="006A0207">
          <w:rPr>
            <w:noProof/>
            <w:webHidden/>
          </w:rPr>
          <w:instrText xml:space="preserve"> PAGEREF _Toc198115994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5" w:history="1">
        <w:r w:rsidR="006A0207" w:rsidRPr="00583131">
          <w:rPr>
            <w:rStyle w:val="Hiperesteka"/>
            <w:noProof/>
          </w:rPr>
          <w:t>7.- Plazo y lugar de entrega del suministro</w:t>
        </w:r>
        <w:r w:rsidR="006A0207">
          <w:rPr>
            <w:noProof/>
            <w:webHidden/>
          </w:rPr>
          <w:tab/>
        </w:r>
        <w:r w:rsidR="006A0207">
          <w:rPr>
            <w:noProof/>
            <w:webHidden/>
          </w:rPr>
          <w:fldChar w:fldCharType="begin"/>
        </w:r>
        <w:r w:rsidR="006A0207">
          <w:rPr>
            <w:noProof/>
            <w:webHidden/>
          </w:rPr>
          <w:instrText xml:space="preserve"> PAGEREF _Toc198115995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6" w:history="1">
        <w:r w:rsidR="006A0207" w:rsidRPr="00583131">
          <w:rPr>
            <w:rStyle w:val="Hiperesteka"/>
            <w:noProof/>
          </w:rPr>
          <w:t>8.- Revisión de precios</w:t>
        </w:r>
        <w:r w:rsidR="006A0207">
          <w:rPr>
            <w:noProof/>
            <w:webHidden/>
          </w:rPr>
          <w:tab/>
        </w:r>
        <w:r w:rsidR="006A0207">
          <w:rPr>
            <w:noProof/>
            <w:webHidden/>
          </w:rPr>
          <w:fldChar w:fldCharType="begin"/>
        </w:r>
        <w:r w:rsidR="006A0207">
          <w:rPr>
            <w:noProof/>
            <w:webHidden/>
          </w:rPr>
          <w:instrText xml:space="preserve"> PAGEREF _Toc198115996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7" w:history="1">
        <w:r w:rsidR="006A0207" w:rsidRPr="00583131">
          <w:rPr>
            <w:rStyle w:val="Hiperesteka"/>
            <w:noProof/>
          </w:rPr>
          <w:t>9.- Publicidad del contrato</w:t>
        </w:r>
        <w:r w:rsidR="006A0207">
          <w:rPr>
            <w:noProof/>
            <w:webHidden/>
          </w:rPr>
          <w:tab/>
        </w:r>
        <w:r w:rsidR="006A0207">
          <w:rPr>
            <w:noProof/>
            <w:webHidden/>
          </w:rPr>
          <w:fldChar w:fldCharType="begin"/>
        </w:r>
        <w:r w:rsidR="006A0207">
          <w:rPr>
            <w:noProof/>
            <w:webHidden/>
          </w:rPr>
          <w:instrText xml:space="preserve"> PAGEREF _Toc198115997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8" w:history="1">
        <w:r w:rsidR="006A0207" w:rsidRPr="00583131">
          <w:rPr>
            <w:rStyle w:val="Hiperesteka"/>
            <w:noProof/>
          </w:rPr>
          <w:t>10.- Información en materia fiscal, medio ambiente, igualdad de mujeres y hombres, igualdad lingüística, protección del empleo, condiciones de trabajo y prevención de riesgos laborales y protección de datos</w:t>
        </w:r>
        <w:r w:rsidR="006A0207">
          <w:rPr>
            <w:noProof/>
            <w:webHidden/>
          </w:rPr>
          <w:tab/>
        </w:r>
        <w:r w:rsidR="006A0207">
          <w:rPr>
            <w:noProof/>
            <w:webHidden/>
          </w:rPr>
          <w:fldChar w:fldCharType="begin"/>
        </w:r>
        <w:r w:rsidR="006A0207">
          <w:rPr>
            <w:noProof/>
            <w:webHidden/>
          </w:rPr>
          <w:instrText xml:space="preserve"> PAGEREF _Toc198115998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5999" w:history="1">
        <w:r w:rsidR="006A0207" w:rsidRPr="00583131">
          <w:rPr>
            <w:rStyle w:val="Hiperesteka"/>
            <w:noProof/>
          </w:rPr>
          <w:t>11.- Régimen jurídico del contrato y prerrogativas de la Administración</w:t>
        </w:r>
        <w:r w:rsidR="006A0207">
          <w:rPr>
            <w:noProof/>
            <w:webHidden/>
          </w:rPr>
          <w:tab/>
        </w:r>
        <w:r w:rsidR="006A0207">
          <w:rPr>
            <w:noProof/>
            <w:webHidden/>
          </w:rPr>
          <w:fldChar w:fldCharType="begin"/>
        </w:r>
        <w:r w:rsidR="006A0207">
          <w:rPr>
            <w:noProof/>
            <w:webHidden/>
          </w:rPr>
          <w:instrText xml:space="preserve"> PAGEREF _Toc198115999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0" w:history="1">
        <w:r w:rsidR="006A0207" w:rsidRPr="00583131">
          <w:rPr>
            <w:rStyle w:val="Hiperesteka"/>
            <w:noProof/>
          </w:rPr>
          <w:t>12.- Régimen de recursos</w:t>
        </w:r>
        <w:r w:rsidR="006A0207">
          <w:rPr>
            <w:noProof/>
            <w:webHidden/>
          </w:rPr>
          <w:tab/>
        </w:r>
        <w:r w:rsidR="006A0207">
          <w:rPr>
            <w:noProof/>
            <w:webHidden/>
          </w:rPr>
          <w:fldChar w:fldCharType="begin"/>
        </w:r>
        <w:r w:rsidR="006A0207">
          <w:rPr>
            <w:noProof/>
            <w:webHidden/>
          </w:rPr>
          <w:instrText xml:space="preserve"> PAGEREF _Toc198116000 \h </w:instrText>
        </w:r>
        <w:r w:rsidR="006A0207">
          <w:rPr>
            <w:noProof/>
            <w:webHidden/>
          </w:rPr>
        </w:r>
        <w:r w:rsidR="006A0207">
          <w:rPr>
            <w:noProof/>
            <w:webHidden/>
          </w:rPr>
          <w:fldChar w:fldCharType="separate"/>
        </w:r>
        <w:r w:rsidR="006A0207">
          <w:rPr>
            <w:noProof/>
            <w:webHidden/>
          </w:rPr>
          <w:t>4</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01" w:history="1">
        <w:r w:rsidR="006A0207" w:rsidRPr="00583131">
          <w:rPr>
            <w:rStyle w:val="Hiperesteka"/>
            <w:noProof/>
          </w:rPr>
          <w:t>CAPÍTULO II - CONTRATACIÓN</w:t>
        </w:r>
        <w:r w:rsidR="006A0207">
          <w:rPr>
            <w:noProof/>
            <w:webHidden/>
          </w:rPr>
          <w:tab/>
        </w:r>
        <w:r w:rsidR="006A0207">
          <w:rPr>
            <w:noProof/>
            <w:webHidden/>
          </w:rPr>
          <w:fldChar w:fldCharType="begin"/>
        </w:r>
        <w:r w:rsidR="006A0207">
          <w:rPr>
            <w:noProof/>
            <w:webHidden/>
          </w:rPr>
          <w:instrText xml:space="preserve"> PAGEREF _Toc198116001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2" w:history="1">
        <w:r w:rsidR="006A0207" w:rsidRPr="00583131">
          <w:rPr>
            <w:rStyle w:val="Hiperesteka"/>
            <w:noProof/>
          </w:rPr>
          <w:t>13.- Clase de expediente y forma de licitación</w:t>
        </w:r>
        <w:r w:rsidR="006A0207">
          <w:rPr>
            <w:noProof/>
            <w:webHidden/>
          </w:rPr>
          <w:tab/>
        </w:r>
        <w:r w:rsidR="006A0207">
          <w:rPr>
            <w:noProof/>
            <w:webHidden/>
          </w:rPr>
          <w:fldChar w:fldCharType="begin"/>
        </w:r>
        <w:r w:rsidR="006A0207">
          <w:rPr>
            <w:noProof/>
            <w:webHidden/>
          </w:rPr>
          <w:instrText xml:space="preserve"> PAGEREF _Toc198116002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3" w:history="1">
        <w:r w:rsidR="006A0207" w:rsidRPr="00583131">
          <w:rPr>
            <w:rStyle w:val="Hiperesteka"/>
            <w:noProof/>
          </w:rPr>
          <w:t>14.- Personas naturales o jurídicas licitadoras</w:t>
        </w:r>
        <w:r w:rsidR="006A0207">
          <w:rPr>
            <w:noProof/>
            <w:webHidden/>
          </w:rPr>
          <w:tab/>
        </w:r>
        <w:r w:rsidR="006A0207">
          <w:rPr>
            <w:noProof/>
            <w:webHidden/>
          </w:rPr>
          <w:fldChar w:fldCharType="begin"/>
        </w:r>
        <w:r w:rsidR="006A0207">
          <w:rPr>
            <w:noProof/>
            <w:webHidden/>
          </w:rPr>
          <w:instrText xml:space="preserve"> PAGEREF _Toc198116003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4" w:history="1">
        <w:r w:rsidR="006A0207" w:rsidRPr="00583131">
          <w:rPr>
            <w:rStyle w:val="Hiperesteka"/>
            <w:noProof/>
          </w:rPr>
          <w:t>15.- Garantía provisional</w:t>
        </w:r>
        <w:r w:rsidR="006A0207">
          <w:rPr>
            <w:noProof/>
            <w:webHidden/>
          </w:rPr>
          <w:tab/>
        </w:r>
        <w:r w:rsidR="006A0207">
          <w:rPr>
            <w:noProof/>
            <w:webHidden/>
          </w:rPr>
          <w:fldChar w:fldCharType="begin"/>
        </w:r>
        <w:r w:rsidR="006A0207">
          <w:rPr>
            <w:noProof/>
            <w:webHidden/>
          </w:rPr>
          <w:instrText xml:space="preserve"> PAGEREF _Toc198116004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5" w:history="1">
        <w:r w:rsidR="006A0207" w:rsidRPr="00583131">
          <w:rPr>
            <w:rStyle w:val="Hiperesteka"/>
            <w:noProof/>
          </w:rPr>
          <w:t>16.- Presentación de proposiciones</w:t>
        </w:r>
        <w:r w:rsidR="006A0207">
          <w:rPr>
            <w:noProof/>
            <w:webHidden/>
          </w:rPr>
          <w:tab/>
        </w:r>
        <w:r w:rsidR="006A0207">
          <w:rPr>
            <w:noProof/>
            <w:webHidden/>
          </w:rPr>
          <w:fldChar w:fldCharType="begin"/>
        </w:r>
        <w:r w:rsidR="006A0207">
          <w:rPr>
            <w:noProof/>
            <w:webHidden/>
          </w:rPr>
          <w:instrText xml:space="preserve"> PAGEREF _Toc198116005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6" w:history="1">
        <w:r w:rsidR="006A0207" w:rsidRPr="00583131">
          <w:rPr>
            <w:rStyle w:val="Hiperesteka"/>
            <w:noProof/>
          </w:rPr>
          <w:t>17.- Información a las licitadoras</w:t>
        </w:r>
        <w:r w:rsidR="006A0207">
          <w:rPr>
            <w:noProof/>
            <w:webHidden/>
          </w:rPr>
          <w:tab/>
        </w:r>
        <w:r w:rsidR="006A0207">
          <w:rPr>
            <w:noProof/>
            <w:webHidden/>
          </w:rPr>
          <w:fldChar w:fldCharType="begin"/>
        </w:r>
        <w:r w:rsidR="006A0207">
          <w:rPr>
            <w:noProof/>
            <w:webHidden/>
          </w:rPr>
          <w:instrText xml:space="preserve"> PAGEREF _Toc198116006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7" w:history="1">
        <w:r w:rsidR="006A0207" w:rsidRPr="00583131">
          <w:rPr>
            <w:rStyle w:val="Hiperesteka"/>
            <w:noProof/>
          </w:rPr>
          <w:t>18.- Contenido de las proposiciones y tratamiento de datos personales</w:t>
        </w:r>
        <w:r w:rsidR="006A0207">
          <w:rPr>
            <w:noProof/>
            <w:webHidden/>
          </w:rPr>
          <w:tab/>
        </w:r>
        <w:r w:rsidR="006A0207">
          <w:rPr>
            <w:noProof/>
            <w:webHidden/>
          </w:rPr>
          <w:fldChar w:fldCharType="begin"/>
        </w:r>
        <w:r w:rsidR="006A0207">
          <w:rPr>
            <w:noProof/>
            <w:webHidden/>
          </w:rPr>
          <w:instrText xml:space="preserve"> PAGEREF _Toc198116007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8" w:history="1">
        <w:r w:rsidR="006A0207" w:rsidRPr="00583131">
          <w:rPr>
            <w:rStyle w:val="Hiperesteka"/>
            <w:noProof/>
          </w:rPr>
          <w:t>19.- Archivo electrónico nº UNO: “DOCUMENTACIÓN ACREDITATIVA DEL CUMPLIMIENTO DE LOS REQUISITOS PREVIOS”</w:t>
        </w:r>
        <w:r w:rsidR="006A0207">
          <w:rPr>
            <w:noProof/>
            <w:webHidden/>
          </w:rPr>
          <w:tab/>
        </w:r>
        <w:r w:rsidR="006A0207">
          <w:rPr>
            <w:noProof/>
            <w:webHidden/>
          </w:rPr>
          <w:fldChar w:fldCharType="begin"/>
        </w:r>
        <w:r w:rsidR="006A0207">
          <w:rPr>
            <w:noProof/>
            <w:webHidden/>
          </w:rPr>
          <w:instrText xml:space="preserve"> PAGEREF _Toc198116008 \h </w:instrText>
        </w:r>
        <w:r w:rsidR="006A0207">
          <w:rPr>
            <w:noProof/>
            <w:webHidden/>
          </w:rPr>
        </w:r>
        <w:r w:rsidR="006A0207">
          <w:rPr>
            <w:noProof/>
            <w:webHidden/>
          </w:rPr>
          <w:fldChar w:fldCharType="separate"/>
        </w:r>
        <w:r w:rsidR="006A0207">
          <w:rPr>
            <w:noProof/>
            <w:webHidden/>
          </w:rPr>
          <w:t>7</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09" w:history="1">
        <w:r w:rsidR="006A0207" w:rsidRPr="00583131">
          <w:rPr>
            <w:rStyle w:val="Hiperesteka"/>
            <w:noProof/>
          </w:rPr>
          <w:t>20.- Archivo electrónico nº DOS: “DOCUMENTACIÓN A VALORAR CONFORME A UN JUICIO DE VALOR”</w:t>
        </w:r>
        <w:r w:rsidR="006A0207">
          <w:rPr>
            <w:noProof/>
            <w:webHidden/>
          </w:rPr>
          <w:tab/>
        </w:r>
        <w:r w:rsidR="006A0207">
          <w:rPr>
            <w:noProof/>
            <w:webHidden/>
          </w:rPr>
          <w:fldChar w:fldCharType="begin"/>
        </w:r>
        <w:r w:rsidR="006A0207">
          <w:rPr>
            <w:noProof/>
            <w:webHidden/>
          </w:rPr>
          <w:instrText xml:space="preserve"> PAGEREF _Toc198116009 \h </w:instrText>
        </w:r>
        <w:r w:rsidR="006A0207">
          <w:rPr>
            <w:noProof/>
            <w:webHidden/>
          </w:rPr>
        </w:r>
        <w:r w:rsidR="006A0207">
          <w:rPr>
            <w:noProof/>
            <w:webHidden/>
          </w:rPr>
          <w:fldChar w:fldCharType="separate"/>
        </w:r>
        <w:r w:rsidR="006A0207">
          <w:rPr>
            <w:noProof/>
            <w:webHidden/>
          </w:rPr>
          <w:t>9</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10" w:history="1">
        <w:r w:rsidR="006A0207" w:rsidRPr="00583131">
          <w:rPr>
            <w:rStyle w:val="Hiperesteka"/>
            <w:noProof/>
          </w:rPr>
          <w:t>21.- Archivo electrónico nº TRES: “OFERTA ECONÓMICA Y DOCUMENTACIÓN EVALUABLE MEDIANTE LA APLICACIÓN DE FÓRMULAS”</w:t>
        </w:r>
        <w:r w:rsidR="006A0207">
          <w:rPr>
            <w:noProof/>
            <w:webHidden/>
          </w:rPr>
          <w:tab/>
        </w:r>
        <w:r w:rsidR="006A0207">
          <w:rPr>
            <w:noProof/>
            <w:webHidden/>
          </w:rPr>
          <w:fldChar w:fldCharType="begin"/>
        </w:r>
        <w:r w:rsidR="006A0207">
          <w:rPr>
            <w:noProof/>
            <w:webHidden/>
          </w:rPr>
          <w:instrText xml:space="preserve"> PAGEREF _Toc198116010 \h </w:instrText>
        </w:r>
        <w:r w:rsidR="006A0207">
          <w:rPr>
            <w:noProof/>
            <w:webHidden/>
          </w:rPr>
        </w:r>
        <w:r w:rsidR="006A0207">
          <w:rPr>
            <w:noProof/>
            <w:webHidden/>
          </w:rPr>
          <w:fldChar w:fldCharType="separate"/>
        </w:r>
        <w:r w:rsidR="006A0207">
          <w:rPr>
            <w:noProof/>
            <w:webHidden/>
          </w:rPr>
          <w:t>9</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11" w:history="1">
        <w:r w:rsidR="006A0207" w:rsidRPr="00583131">
          <w:rPr>
            <w:rStyle w:val="Hiperesteka"/>
            <w:noProof/>
          </w:rPr>
          <w:t>22.- Admisibilidad de variantes</w:t>
        </w:r>
        <w:r w:rsidR="006A0207">
          <w:rPr>
            <w:noProof/>
            <w:webHidden/>
          </w:rPr>
          <w:tab/>
        </w:r>
        <w:r w:rsidR="006A0207">
          <w:rPr>
            <w:noProof/>
            <w:webHidden/>
          </w:rPr>
          <w:fldChar w:fldCharType="begin"/>
        </w:r>
        <w:r w:rsidR="006A0207">
          <w:rPr>
            <w:noProof/>
            <w:webHidden/>
          </w:rPr>
          <w:instrText xml:space="preserve"> PAGEREF _Toc198116011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12" w:history="1">
        <w:r w:rsidR="006A0207" w:rsidRPr="00583131">
          <w:rPr>
            <w:rStyle w:val="Hiperesteka"/>
            <w:noProof/>
          </w:rPr>
          <w:t>23.- Efectos de la presentación de proposiciones</w:t>
        </w:r>
        <w:r w:rsidR="006A0207">
          <w:rPr>
            <w:noProof/>
            <w:webHidden/>
          </w:rPr>
          <w:tab/>
        </w:r>
        <w:r w:rsidR="006A0207">
          <w:rPr>
            <w:noProof/>
            <w:webHidden/>
          </w:rPr>
          <w:fldChar w:fldCharType="begin"/>
        </w:r>
        <w:r w:rsidR="006A0207">
          <w:rPr>
            <w:noProof/>
            <w:webHidden/>
          </w:rPr>
          <w:instrText xml:space="preserve"> PAGEREF _Toc198116012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13" w:history="1">
        <w:r w:rsidR="006A0207" w:rsidRPr="00583131">
          <w:rPr>
            <w:rStyle w:val="Hiperesteka"/>
            <w:noProof/>
          </w:rPr>
          <w:t>24.- Mesa de contratación</w:t>
        </w:r>
        <w:r w:rsidR="006A0207">
          <w:rPr>
            <w:noProof/>
            <w:webHidden/>
          </w:rPr>
          <w:tab/>
        </w:r>
        <w:r w:rsidR="006A0207">
          <w:rPr>
            <w:noProof/>
            <w:webHidden/>
          </w:rPr>
          <w:fldChar w:fldCharType="begin"/>
        </w:r>
        <w:r w:rsidR="006A0207">
          <w:rPr>
            <w:noProof/>
            <w:webHidden/>
          </w:rPr>
          <w:instrText xml:space="preserve"> PAGEREF _Toc198116013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14" w:history="1">
        <w:r w:rsidR="006A0207" w:rsidRPr="00583131">
          <w:rPr>
            <w:rStyle w:val="Hiperesteka"/>
            <w:noProof/>
          </w:rPr>
          <w:t>25.- Apertura y examen de las proposiciones</w:t>
        </w:r>
        <w:r w:rsidR="006A0207">
          <w:rPr>
            <w:noProof/>
            <w:webHidden/>
          </w:rPr>
          <w:tab/>
        </w:r>
        <w:r w:rsidR="006A0207">
          <w:rPr>
            <w:noProof/>
            <w:webHidden/>
          </w:rPr>
          <w:fldChar w:fldCharType="begin"/>
        </w:r>
        <w:r w:rsidR="006A0207">
          <w:rPr>
            <w:noProof/>
            <w:webHidden/>
          </w:rPr>
          <w:instrText xml:space="preserve"> PAGEREF _Toc198116014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15" w:history="1">
        <w:r w:rsidR="006A0207" w:rsidRPr="00583131">
          <w:rPr>
            <w:rStyle w:val="Hiperesteka"/>
            <w:noProof/>
          </w:rPr>
          <w:t>25.1.- Apertura de los archivos electrónicos nº UNO y calificación de la documentación administrativa</w:t>
        </w:r>
        <w:r w:rsidR="006A0207">
          <w:rPr>
            <w:noProof/>
            <w:webHidden/>
          </w:rPr>
          <w:tab/>
        </w:r>
        <w:r w:rsidR="006A0207">
          <w:rPr>
            <w:noProof/>
            <w:webHidden/>
          </w:rPr>
          <w:fldChar w:fldCharType="begin"/>
        </w:r>
        <w:r w:rsidR="006A0207">
          <w:rPr>
            <w:noProof/>
            <w:webHidden/>
          </w:rPr>
          <w:instrText xml:space="preserve"> PAGEREF _Toc198116015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16" w:history="1">
        <w:r w:rsidR="006A0207" w:rsidRPr="00583131">
          <w:rPr>
            <w:rStyle w:val="Hiperesteka"/>
            <w:noProof/>
          </w:rPr>
          <w:t>25.2.- Apertura y examen de los archivos electrónicos nº DOS (sólo cuando exista archivo electrónico nº DOS)</w:t>
        </w:r>
        <w:r w:rsidR="006A0207">
          <w:rPr>
            <w:noProof/>
            <w:webHidden/>
          </w:rPr>
          <w:tab/>
        </w:r>
        <w:r w:rsidR="006A0207">
          <w:rPr>
            <w:noProof/>
            <w:webHidden/>
          </w:rPr>
          <w:fldChar w:fldCharType="begin"/>
        </w:r>
        <w:r w:rsidR="006A0207">
          <w:rPr>
            <w:noProof/>
            <w:webHidden/>
          </w:rPr>
          <w:instrText xml:space="preserve"> PAGEREF _Toc198116016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17" w:history="1">
        <w:r w:rsidR="006A0207" w:rsidRPr="00583131">
          <w:rPr>
            <w:rStyle w:val="Hiperesteka"/>
            <w:noProof/>
          </w:rPr>
          <w:t>25.3.- Apertura y examen de los archivos electrónicos nº TRES</w:t>
        </w:r>
        <w:r w:rsidR="006A0207">
          <w:rPr>
            <w:noProof/>
            <w:webHidden/>
          </w:rPr>
          <w:tab/>
        </w:r>
        <w:r w:rsidR="006A0207">
          <w:rPr>
            <w:noProof/>
            <w:webHidden/>
          </w:rPr>
          <w:fldChar w:fldCharType="begin"/>
        </w:r>
        <w:r w:rsidR="006A0207">
          <w:rPr>
            <w:noProof/>
            <w:webHidden/>
          </w:rPr>
          <w:instrText xml:space="preserve"> PAGEREF _Toc198116017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18" w:history="1">
        <w:r w:rsidR="006A0207" w:rsidRPr="00583131">
          <w:rPr>
            <w:rStyle w:val="Hiperesteka"/>
            <w:noProof/>
          </w:rPr>
          <w:t>25.4.- Actas de la mesa de contratación</w:t>
        </w:r>
        <w:r w:rsidR="006A0207">
          <w:rPr>
            <w:noProof/>
            <w:webHidden/>
          </w:rPr>
          <w:tab/>
        </w:r>
        <w:r w:rsidR="006A0207">
          <w:rPr>
            <w:noProof/>
            <w:webHidden/>
          </w:rPr>
          <w:fldChar w:fldCharType="begin"/>
        </w:r>
        <w:r w:rsidR="006A0207">
          <w:rPr>
            <w:noProof/>
            <w:webHidden/>
          </w:rPr>
          <w:instrText xml:space="preserve"> PAGEREF _Toc198116018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19" w:history="1">
        <w:r w:rsidR="006A0207" w:rsidRPr="00583131">
          <w:rPr>
            <w:rStyle w:val="Hiperesteka"/>
            <w:noProof/>
          </w:rPr>
          <w:t>26.- Publicidad del resultado de los actos de la mesa de contratación y notificación a las licitadoras afectadas</w:t>
        </w:r>
        <w:r w:rsidR="006A0207">
          <w:rPr>
            <w:noProof/>
            <w:webHidden/>
          </w:rPr>
          <w:tab/>
        </w:r>
        <w:r w:rsidR="006A0207">
          <w:rPr>
            <w:noProof/>
            <w:webHidden/>
          </w:rPr>
          <w:fldChar w:fldCharType="begin"/>
        </w:r>
        <w:r w:rsidR="006A0207">
          <w:rPr>
            <w:noProof/>
            <w:webHidden/>
          </w:rPr>
          <w:instrText xml:space="preserve"> PAGEREF _Toc198116019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20" w:history="1">
        <w:r w:rsidR="006A0207" w:rsidRPr="00583131">
          <w:rPr>
            <w:rStyle w:val="Hiperesteka"/>
            <w:noProof/>
          </w:rPr>
          <w:t>27.- Criterios de adjudicación</w:t>
        </w:r>
        <w:r w:rsidR="006A0207">
          <w:rPr>
            <w:noProof/>
            <w:webHidden/>
          </w:rPr>
          <w:tab/>
        </w:r>
        <w:r w:rsidR="006A0207">
          <w:rPr>
            <w:noProof/>
            <w:webHidden/>
          </w:rPr>
          <w:fldChar w:fldCharType="begin"/>
        </w:r>
        <w:r w:rsidR="006A0207">
          <w:rPr>
            <w:noProof/>
            <w:webHidden/>
          </w:rPr>
          <w:instrText xml:space="preserve"> PAGEREF _Toc198116020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21" w:history="1">
        <w:r w:rsidR="006A0207" w:rsidRPr="00583131">
          <w:rPr>
            <w:rStyle w:val="Hiperesteka"/>
            <w:noProof/>
          </w:rPr>
          <w:t>28.- Valoración de las ofertas</w:t>
        </w:r>
        <w:r w:rsidR="006A0207">
          <w:rPr>
            <w:noProof/>
            <w:webHidden/>
          </w:rPr>
          <w:tab/>
        </w:r>
        <w:r w:rsidR="006A0207">
          <w:rPr>
            <w:noProof/>
            <w:webHidden/>
          </w:rPr>
          <w:fldChar w:fldCharType="begin"/>
        </w:r>
        <w:r w:rsidR="006A0207">
          <w:rPr>
            <w:noProof/>
            <w:webHidden/>
          </w:rPr>
          <w:instrText xml:space="preserve"> PAGEREF _Toc198116021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22" w:history="1">
        <w:r w:rsidR="006A0207" w:rsidRPr="00583131">
          <w:rPr>
            <w:rStyle w:val="Hiperesteka"/>
            <w:noProof/>
          </w:rPr>
          <w:t>29.- Aclaración de ofertas</w:t>
        </w:r>
        <w:r w:rsidR="006A0207">
          <w:rPr>
            <w:noProof/>
            <w:webHidden/>
          </w:rPr>
          <w:tab/>
        </w:r>
        <w:r w:rsidR="006A0207">
          <w:rPr>
            <w:noProof/>
            <w:webHidden/>
          </w:rPr>
          <w:fldChar w:fldCharType="begin"/>
        </w:r>
        <w:r w:rsidR="006A0207">
          <w:rPr>
            <w:noProof/>
            <w:webHidden/>
          </w:rPr>
          <w:instrText xml:space="preserve"> PAGEREF _Toc198116022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23" w:history="1">
        <w:r w:rsidR="006A0207" w:rsidRPr="00583131">
          <w:rPr>
            <w:rStyle w:val="Hiperesteka"/>
            <w:noProof/>
          </w:rPr>
          <w:t>30.- Ofertas con valores anormalmente bajos</w:t>
        </w:r>
        <w:r w:rsidR="006A0207">
          <w:rPr>
            <w:noProof/>
            <w:webHidden/>
          </w:rPr>
          <w:tab/>
        </w:r>
        <w:r w:rsidR="006A0207">
          <w:rPr>
            <w:noProof/>
            <w:webHidden/>
          </w:rPr>
          <w:fldChar w:fldCharType="begin"/>
        </w:r>
        <w:r w:rsidR="006A0207">
          <w:rPr>
            <w:noProof/>
            <w:webHidden/>
          </w:rPr>
          <w:instrText xml:space="preserve"> PAGEREF _Toc198116023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24" w:history="1">
        <w:r w:rsidR="006A0207" w:rsidRPr="00583131">
          <w:rPr>
            <w:rStyle w:val="Hiperesteka"/>
            <w:noProof/>
          </w:rPr>
          <w:t>31.- Sucesión en el procedimiento</w:t>
        </w:r>
        <w:r w:rsidR="006A0207">
          <w:rPr>
            <w:noProof/>
            <w:webHidden/>
          </w:rPr>
          <w:tab/>
        </w:r>
        <w:r w:rsidR="006A0207">
          <w:rPr>
            <w:noProof/>
            <w:webHidden/>
          </w:rPr>
          <w:fldChar w:fldCharType="begin"/>
        </w:r>
        <w:r w:rsidR="006A0207">
          <w:rPr>
            <w:noProof/>
            <w:webHidden/>
          </w:rPr>
          <w:instrText xml:space="preserve"> PAGEREF _Toc198116024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25" w:history="1">
        <w:r w:rsidR="006A0207" w:rsidRPr="00583131">
          <w:rPr>
            <w:rStyle w:val="Hiperesteka"/>
            <w:noProof/>
          </w:rPr>
          <w:t>32.- Decisión de no adjudicar o celebrar el contrato y desistimiento del procedimiento de adjudicación por la Administración</w:t>
        </w:r>
        <w:r w:rsidR="006A0207">
          <w:rPr>
            <w:noProof/>
            <w:webHidden/>
          </w:rPr>
          <w:tab/>
        </w:r>
        <w:r w:rsidR="006A0207">
          <w:rPr>
            <w:noProof/>
            <w:webHidden/>
          </w:rPr>
          <w:fldChar w:fldCharType="begin"/>
        </w:r>
        <w:r w:rsidR="006A0207">
          <w:rPr>
            <w:noProof/>
            <w:webHidden/>
          </w:rPr>
          <w:instrText xml:space="preserve"> PAGEREF _Toc198116025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26" w:history="1">
        <w:r w:rsidR="006A0207" w:rsidRPr="00583131">
          <w:rPr>
            <w:rStyle w:val="Hiperesteka"/>
            <w:noProof/>
          </w:rPr>
          <w:t>33.- Adjudicación</w:t>
        </w:r>
        <w:r w:rsidR="006A0207">
          <w:rPr>
            <w:noProof/>
            <w:webHidden/>
          </w:rPr>
          <w:tab/>
        </w:r>
        <w:r w:rsidR="006A0207">
          <w:rPr>
            <w:noProof/>
            <w:webHidden/>
          </w:rPr>
          <w:fldChar w:fldCharType="begin"/>
        </w:r>
        <w:r w:rsidR="006A0207">
          <w:rPr>
            <w:noProof/>
            <w:webHidden/>
          </w:rPr>
          <w:instrText xml:space="preserve"> PAGEREF _Toc198116026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27" w:history="1">
        <w:r w:rsidR="006A0207" w:rsidRPr="00583131">
          <w:rPr>
            <w:rStyle w:val="Hiperesteka"/>
            <w:noProof/>
          </w:rPr>
          <w:t>33.1.- Clasificación de las ofertas y propuesta de adjudicación</w:t>
        </w:r>
        <w:r w:rsidR="006A0207">
          <w:rPr>
            <w:noProof/>
            <w:webHidden/>
          </w:rPr>
          <w:tab/>
        </w:r>
        <w:r w:rsidR="006A0207">
          <w:rPr>
            <w:noProof/>
            <w:webHidden/>
          </w:rPr>
          <w:fldChar w:fldCharType="begin"/>
        </w:r>
        <w:r w:rsidR="006A0207">
          <w:rPr>
            <w:noProof/>
            <w:webHidden/>
          </w:rPr>
          <w:instrText xml:space="preserve"> PAGEREF _Toc198116027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28" w:history="1">
        <w:r w:rsidR="006A0207" w:rsidRPr="00583131">
          <w:rPr>
            <w:rStyle w:val="Hiperesteka"/>
            <w:noProof/>
          </w:rPr>
          <w:t>33.2.- Presentación de la documentación justificativa del cumplimiento de los requisitos previos por la licitadora que haya presentado la oferta con mejor relación calidad-precio</w:t>
        </w:r>
        <w:r w:rsidR="006A0207">
          <w:rPr>
            <w:noProof/>
            <w:webHidden/>
          </w:rPr>
          <w:tab/>
        </w:r>
        <w:r w:rsidR="006A0207">
          <w:rPr>
            <w:noProof/>
            <w:webHidden/>
          </w:rPr>
          <w:fldChar w:fldCharType="begin"/>
        </w:r>
        <w:r w:rsidR="006A0207">
          <w:rPr>
            <w:noProof/>
            <w:webHidden/>
          </w:rPr>
          <w:instrText xml:space="preserve"> PAGEREF _Toc198116028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29" w:history="1">
        <w:r w:rsidR="006A0207" w:rsidRPr="00583131">
          <w:rPr>
            <w:rStyle w:val="Hiperesteka"/>
            <w:noProof/>
          </w:rPr>
          <w:t>33.3.- Garantía definitiva</w:t>
        </w:r>
        <w:r w:rsidR="006A0207">
          <w:rPr>
            <w:noProof/>
            <w:webHidden/>
          </w:rPr>
          <w:tab/>
        </w:r>
        <w:r w:rsidR="006A0207">
          <w:rPr>
            <w:noProof/>
            <w:webHidden/>
          </w:rPr>
          <w:fldChar w:fldCharType="begin"/>
        </w:r>
        <w:r w:rsidR="006A0207">
          <w:rPr>
            <w:noProof/>
            <w:webHidden/>
          </w:rPr>
          <w:instrText xml:space="preserve"> PAGEREF _Toc198116029 \h </w:instrText>
        </w:r>
        <w:r w:rsidR="006A0207">
          <w:rPr>
            <w:noProof/>
            <w:webHidden/>
          </w:rPr>
        </w:r>
        <w:r w:rsidR="006A0207">
          <w:rPr>
            <w:noProof/>
            <w:webHidden/>
          </w:rPr>
          <w:fldChar w:fldCharType="separate"/>
        </w:r>
        <w:r w:rsidR="006A0207">
          <w:rPr>
            <w:noProof/>
            <w:webHidden/>
          </w:rPr>
          <w:t>17</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30" w:history="1">
        <w:r w:rsidR="006A0207" w:rsidRPr="00583131">
          <w:rPr>
            <w:rStyle w:val="Hiperesteka"/>
            <w:noProof/>
          </w:rPr>
          <w:t>33.4.- Adjudicación</w:t>
        </w:r>
        <w:r w:rsidR="006A0207">
          <w:rPr>
            <w:noProof/>
            <w:webHidden/>
          </w:rPr>
          <w:tab/>
        </w:r>
        <w:r w:rsidR="006A0207">
          <w:rPr>
            <w:noProof/>
            <w:webHidden/>
          </w:rPr>
          <w:fldChar w:fldCharType="begin"/>
        </w:r>
        <w:r w:rsidR="006A0207">
          <w:rPr>
            <w:noProof/>
            <w:webHidden/>
          </w:rPr>
          <w:instrText xml:space="preserve"> PAGEREF _Toc198116030 \h </w:instrText>
        </w:r>
        <w:r w:rsidR="006A0207">
          <w:rPr>
            <w:noProof/>
            <w:webHidden/>
          </w:rPr>
        </w:r>
        <w:r w:rsidR="006A0207">
          <w:rPr>
            <w:noProof/>
            <w:webHidden/>
          </w:rPr>
          <w:fldChar w:fldCharType="separate"/>
        </w:r>
        <w:r w:rsidR="006A0207">
          <w:rPr>
            <w:noProof/>
            <w:webHidden/>
          </w:rPr>
          <w:t>18</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31" w:history="1">
        <w:r w:rsidR="006A0207" w:rsidRPr="00583131">
          <w:rPr>
            <w:rStyle w:val="Hiperesteka"/>
            <w:noProof/>
          </w:rPr>
          <w:t>34.- Formalización del contrato</w:t>
        </w:r>
        <w:r w:rsidR="006A0207">
          <w:rPr>
            <w:noProof/>
            <w:webHidden/>
          </w:rPr>
          <w:tab/>
        </w:r>
        <w:r w:rsidR="006A0207">
          <w:rPr>
            <w:noProof/>
            <w:webHidden/>
          </w:rPr>
          <w:fldChar w:fldCharType="begin"/>
        </w:r>
        <w:r w:rsidR="006A0207">
          <w:rPr>
            <w:noProof/>
            <w:webHidden/>
          </w:rPr>
          <w:instrText xml:space="preserve"> PAGEREF _Toc198116031 \h </w:instrText>
        </w:r>
        <w:r w:rsidR="006A0207">
          <w:rPr>
            <w:noProof/>
            <w:webHidden/>
          </w:rPr>
        </w:r>
        <w:r w:rsidR="006A0207">
          <w:rPr>
            <w:noProof/>
            <w:webHidden/>
          </w:rPr>
          <w:fldChar w:fldCharType="separate"/>
        </w:r>
        <w:r w:rsidR="006A0207">
          <w:rPr>
            <w:noProof/>
            <w:webHidden/>
          </w:rPr>
          <w:t>18</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32" w:history="1">
        <w:r w:rsidR="006A0207" w:rsidRPr="00583131">
          <w:rPr>
            <w:rStyle w:val="Hiperesteka"/>
            <w:noProof/>
          </w:rPr>
          <w:t>CAPÍTULO III - EJECUCIÓN DEL CONTRATO</w:t>
        </w:r>
        <w:r w:rsidR="006A0207">
          <w:rPr>
            <w:noProof/>
            <w:webHidden/>
          </w:rPr>
          <w:tab/>
        </w:r>
        <w:r w:rsidR="006A0207">
          <w:rPr>
            <w:noProof/>
            <w:webHidden/>
          </w:rPr>
          <w:fldChar w:fldCharType="begin"/>
        </w:r>
        <w:r w:rsidR="006A0207">
          <w:rPr>
            <w:noProof/>
            <w:webHidden/>
          </w:rPr>
          <w:instrText xml:space="preserve"> PAGEREF _Toc198116032 \h </w:instrText>
        </w:r>
        <w:r w:rsidR="006A0207">
          <w:rPr>
            <w:noProof/>
            <w:webHidden/>
          </w:rPr>
        </w:r>
        <w:r w:rsidR="006A0207">
          <w:rPr>
            <w:noProof/>
            <w:webHidden/>
          </w:rPr>
          <w:fldChar w:fldCharType="separate"/>
        </w:r>
        <w:r w:rsidR="006A0207">
          <w:rPr>
            <w:noProof/>
            <w:webHidden/>
          </w:rPr>
          <w:t>19</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33" w:history="1">
        <w:r w:rsidR="006A0207" w:rsidRPr="00583131">
          <w:rPr>
            <w:rStyle w:val="Hiperesteka"/>
            <w:noProof/>
          </w:rPr>
          <w:t>35.- Responsable del contrato</w:t>
        </w:r>
        <w:r w:rsidR="006A0207">
          <w:rPr>
            <w:noProof/>
            <w:webHidden/>
          </w:rPr>
          <w:tab/>
        </w:r>
        <w:r w:rsidR="006A0207">
          <w:rPr>
            <w:noProof/>
            <w:webHidden/>
          </w:rPr>
          <w:fldChar w:fldCharType="begin"/>
        </w:r>
        <w:r w:rsidR="006A0207">
          <w:rPr>
            <w:noProof/>
            <w:webHidden/>
          </w:rPr>
          <w:instrText xml:space="preserve"> PAGEREF _Toc198116033 \h </w:instrText>
        </w:r>
        <w:r w:rsidR="006A0207">
          <w:rPr>
            <w:noProof/>
            <w:webHidden/>
          </w:rPr>
        </w:r>
        <w:r w:rsidR="006A0207">
          <w:rPr>
            <w:noProof/>
            <w:webHidden/>
          </w:rPr>
          <w:fldChar w:fldCharType="separate"/>
        </w:r>
        <w:r w:rsidR="006A0207">
          <w:rPr>
            <w:noProof/>
            <w:webHidden/>
          </w:rPr>
          <w:t>19</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34" w:history="1">
        <w:r w:rsidR="006A0207" w:rsidRPr="00583131">
          <w:rPr>
            <w:rStyle w:val="Hiperesteka"/>
            <w:noProof/>
          </w:rPr>
          <w:t>36.- Sucesión en la persona de la contratista</w:t>
        </w:r>
        <w:r w:rsidR="006A0207">
          <w:rPr>
            <w:noProof/>
            <w:webHidden/>
          </w:rPr>
          <w:tab/>
        </w:r>
        <w:r w:rsidR="006A0207">
          <w:rPr>
            <w:noProof/>
            <w:webHidden/>
          </w:rPr>
          <w:fldChar w:fldCharType="begin"/>
        </w:r>
        <w:r w:rsidR="006A0207">
          <w:rPr>
            <w:noProof/>
            <w:webHidden/>
          </w:rPr>
          <w:instrText xml:space="preserve"> PAGEREF _Toc198116034 \h </w:instrText>
        </w:r>
        <w:r w:rsidR="006A0207">
          <w:rPr>
            <w:noProof/>
            <w:webHidden/>
          </w:rPr>
        </w:r>
        <w:r w:rsidR="006A0207">
          <w:rPr>
            <w:noProof/>
            <w:webHidden/>
          </w:rPr>
          <w:fldChar w:fldCharType="separate"/>
        </w:r>
        <w:r w:rsidR="006A0207">
          <w:rPr>
            <w:noProof/>
            <w:webHidden/>
          </w:rPr>
          <w:t>20</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35" w:history="1">
        <w:r w:rsidR="006A0207" w:rsidRPr="00583131">
          <w:rPr>
            <w:rStyle w:val="Hiperesteka"/>
            <w:noProof/>
          </w:rPr>
          <w:t>37.- Cesión del contrato</w:t>
        </w:r>
        <w:r w:rsidR="006A0207">
          <w:rPr>
            <w:noProof/>
            <w:webHidden/>
          </w:rPr>
          <w:tab/>
        </w:r>
        <w:r w:rsidR="006A0207">
          <w:rPr>
            <w:noProof/>
            <w:webHidden/>
          </w:rPr>
          <w:fldChar w:fldCharType="begin"/>
        </w:r>
        <w:r w:rsidR="006A0207">
          <w:rPr>
            <w:noProof/>
            <w:webHidden/>
          </w:rPr>
          <w:instrText xml:space="preserve"> PAGEREF _Toc198116035 \h </w:instrText>
        </w:r>
        <w:r w:rsidR="006A0207">
          <w:rPr>
            <w:noProof/>
            <w:webHidden/>
          </w:rPr>
        </w:r>
        <w:r w:rsidR="006A0207">
          <w:rPr>
            <w:noProof/>
            <w:webHidden/>
          </w:rPr>
          <w:fldChar w:fldCharType="separate"/>
        </w:r>
        <w:r w:rsidR="006A0207">
          <w:rPr>
            <w:noProof/>
            <w:webHidden/>
          </w:rPr>
          <w:t>20</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36" w:history="1">
        <w:r w:rsidR="006A0207" w:rsidRPr="00583131">
          <w:rPr>
            <w:rStyle w:val="Hiperesteka"/>
            <w:noProof/>
          </w:rPr>
          <w:t>38.- Condiciones y obligaciones de la empresa contratista</w:t>
        </w:r>
        <w:r w:rsidR="006A0207">
          <w:rPr>
            <w:noProof/>
            <w:webHidden/>
          </w:rPr>
          <w:tab/>
        </w:r>
        <w:r w:rsidR="006A0207">
          <w:rPr>
            <w:noProof/>
            <w:webHidden/>
          </w:rPr>
          <w:fldChar w:fldCharType="begin"/>
        </w:r>
        <w:r w:rsidR="006A0207">
          <w:rPr>
            <w:noProof/>
            <w:webHidden/>
          </w:rPr>
          <w:instrText xml:space="preserve"> PAGEREF _Toc198116036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37" w:history="1">
        <w:r w:rsidR="006A0207" w:rsidRPr="00583131">
          <w:rPr>
            <w:rStyle w:val="Hiperesteka"/>
            <w:noProof/>
          </w:rPr>
          <w:t>38.1.- Condiciones generales</w:t>
        </w:r>
        <w:r w:rsidR="006A0207">
          <w:rPr>
            <w:noProof/>
            <w:webHidden/>
          </w:rPr>
          <w:tab/>
        </w:r>
        <w:r w:rsidR="006A0207">
          <w:rPr>
            <w:noProof/>
            <w:webHidden/>
          </w:rPr>
          <w:fldChar w:fldCharType="begin"/>
        </w:r>
        <w:r w:rsidR="006A0207">
          <w:rPr>
            <w:noProof/>
            <w:webHidden/>
          </w:rPr>
          <w:instrText xml:space="preserve"> PAGEREF _Toc198116037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38" w:history="1">
        <w:r w:rsidR="006A0207" w:rsidRPr="00583131">
          <w:rPr>
            <w:rStyle w:val="Hiperesteka"/>
            <w:noProof/>
          </w:rPr>
          <w:t>38.2.- Condiciones especiales de ejecución del contrato</w:t>
        </w:r>
        <w:r w:rsidR="006A0207">
          <w:rPr>
            <w:noProof/>
            <w:webHidden/>
          </w:rPr>
          <w:tab/>
        </w:r>
        <w:r w:rsidR="006A0207">
          <w:rPr>
            <w:noProof/>
            <w:webHidden/>
          </w:rPr>
          <w:fldChar w:fldCharType="begin"/>
        </w:r>
        <w:r w:rsidR="006A0207">
          <w:rPr>
            <w:noProof/>
            <w:webHidden/>
          </w:rPr>
          <w:instrText xml:space="preserve"> PAGEREF _Toc198116038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7B3986">
      <w:pPr>
        <w:pStyle w:val="EA4"/>
        <w:rPr>
          <w:rFonts w:asciiTheme="minorHAnsi" w:eastAsiaTheme="minorEastAsia" w:hAnsiTheme="minorHAnsi" w:cstheme="minorBidi"/>
          <w:noProof/>
          <w:sz w:val="22"/>
          <w:szCs w:val="22"/>
          <w:lang w:val="eu-ES" w:eastAsia="eu-ES"/>
        </w:rPr>
      </w:pPr>
      <w:hyperlink w:anchor="_Toc198116039" w:history="1">
        <w:r w:rsidR="006A0207" w:rsidRPr="00583131">
          <w:rPr>
            <w:rStyle w:val="Hiperesteka"/>
            <w:rFonts w:cs="Arial"/>
            <w:noProof/>
          </w:rPr>
          <w:t>38.2.1.- Obligaciones laborales, sociales y de protección del medio ambiente</w:t>
        </w:r>
        <w:r w:rsidR="006A0207">
          <w:rPr>
            <w:noProof/>
            <w:webHidden/>
          </w:rPr>
          <w:tab/>
        </w:r>
        <w:r w:rsidR="006A0207">
          <w:rPr>
            <w:noProof/>
            <w:webHidden/>
          </w:rPr>
          <w:fldChar w:fldCharType="begin"/>
        </w:r>
        <w:r w:rsidR="006A0207">
          <w:rPr>
            <w:noProof/>
            <w:webHidden/>
          </w:rPr>
          <w:instrText xml:space="preserve"> PAGEREF _Toc198116039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7B3986">
      <w:pPr>
        <w:pStyle w:val="EA4"/>
        <w:rPr>
          <w:rFonts w:asciiTheme="minorHAnsi" w:eastAsiaTheme="minorEastAsia" w:hAnsiTheme="minorHAnsi" w:cstheme="minorBidi"/>
          <w:noProof/>
          <w:sz w:val="22"/>
          <w:szCs w:val="22"/>
          <w:lang w:val="eu-ES" w:eastAsia="eu-ES"/>
        </w:rPr>
      </w:pPr>
      <w:hyperlink w:anchor="_Toc198116040" w:history="1">
        <w:r w:rsidR="006A0207" w:rsidRPr="00583131">
          <w:rPr>
            <w:rStyle w:val="Hiperesteka"/>
            <w:rFonts w:cs="Arial"/>
            <w:noProof/>
          </w:rPr>
          <w:t>38.2.2.- Obligaciones en materia de igualdad de mujeres y hombres</w:t>
        </w:r>
        <w:r w:rsidR="006A0207">
          <w:rPr>
            <w:noProof/>
            <w:webHidden/>
          </w:rPr>
          <w:tab/>
        </w:r>
        <w:r w:rsidR="006A0207">
          <w:rPr>
            <w:noProof/>
            <w:webHidden/>
          </w:rPr>
          <w:fldChar w:fldCharType="begin"/>
        </w:r>
        <w:r w:rsidR="006A0207">
          <w:rPr>
            <w:noProof/>
            <w:webHidden/>
          </w:rPr>
          <w:instrText xml:space="preserve"> PAGEREF _Toc198116040 \h </w:instrText>
        </w:r>
        <w:r w:rsidR="006A0207">
          <w:rPr>
            <w:noProof/>
            <w:webHidden/>
          </w:rPr>
        </w:r>
        <w:r w:rsidR="006A0207">
          <w:rPr>
            <w:noProof/>
            <w:webHidden/>
          </w:rPr>
          <w:fldChar w:fldCharType="separate"/>
        </w:r>
        <w:r w:rsidR="006A0207">
          <w:rPr>
            <w:noProof/>
            <w:webHidden/>
          </w:rPr>
          <w:t>22</w:t>
        </w:r>
        <w:r w:rsidR="006A0207">
          <w:rPr>
            <w:noProof/>
            <w:webHidden/>
          </w:rPr>
          <w:fldChar w:fldCharType="end"/>
        </w:r>
      </w:hyperlink>
    </w:p>
    <w:p w:rsidR="006A0207" w:rsidRDefault="007B3986">
      <w:pPr>
        <w:pStyle w:val="EA4"/>
        <w:rPr>
          <w:rFonts w:asciiTheme="minorHAnsi" w:eastAsiaTheme="minorEastAsia" w:hAnsiTheme="minorHAnsi" w:cstheme="minorBidi"/>
          <w:noProof/>
          <w:sz w:val="22"/>
          <w:szCs w:val="22"/>
          <w:lang w:val="eu-ES" w:eastAsia="eu-ES"/>
        </w:rPr>
      </w:pPr>
      <w:hyperlink w:anchor="_Toc198116041" w:history="1">
        <w:r w:rsidR="006A0207" w:rsidRPr="00583131">
          <w:rPr>
            <w:rStyle w:val="Hiperesteka"/>
            <w:rFonts w:cs="Arial"/>
            <w:noProof/>
          </w:rPr>
          <w:t>38.2.3.- Obligaciones en supuestos de subcontratación</w:t>
        </w:r>
        <w:r w:rsidR="006A0207">
          <w:rPr>
            <w:noProof/>
            <w:webHidden/>
          </w:rPr>
          <w:tab/>
        </w:r>
        <w:r w:rsidR="006A0207">
          <w:rPr>
            <w:noProof/>
            <w:webHidden/>
          </w:rPr>
          <w:fldChar w:fldCharType="begin"/>
        </w:r>
        <w:r w:rsidR="006A0207">
          <w:rPr>
            <w:noProof/>
            <w:webHidden/>
          </w:rPr>
          <w:instrText xml:space="preserve"> PAGEREF _Toc198116041 \h </w:instrText>
        </w:r>
        <w:r w:rsidR="006A0207">
          <w:rPr>
            <w:noProof/>
            <w:webHidden/>
          </w:rPr>
        </w:r>
        <w:r w:rsidR="006A0207">
          <w:rPr>
            <w:noProof/>
            <w:webHidden/>
          </w:rPr>
          <w:fldChar w:fldCharType="separate"/>
        </w:r>
        <w:r w:rsidR="006A0207">
          <w:rPr>
            <w:noProof/>
            <w:webHidden/>
          </w:rPr>
          <w:t>22</w:t>
        </w:r>
        <w:r w:rsidR="006A0207">
          <w:rPr>
            <w:noProof/>
            <w:webHidden/>
          </w:rPr>
          <w:fldChar w:fldCharType="end"/>
        </w:r>
      </w:hyperlink>
    </w:p>
    <w:p w:rsidR="006A0207" w:rsidRDefault="007B3986">
      <w:pPr>
        <w:pStyle w:val="EA4"/>
        <w:rPr>
          <w:rFonts w:asciiTheme="minorHAnsi" w:eastAsiaTheme="minorEastAsia" w:hAnsiTheme="minorHAnsi" w:cstheme="minorBidi"/>
          <w:noProof/>
          <w:sz w:val="22"/>
          <w:szCs w:val="22"/>
          <w:lang w:val="eu-ES" w:eastAsia="eu-ES"/>
        </w:rPr>
      </w:pPr>
      <w:hyperlink w:anchor="_Toc198116042" w:history="1">
        <w:r w:rsidR="006A0207" w:rsidRPr="00583131">
          <w:rPr>
            <w:rStyle w:val="Hiperesteka"/>
            <w:rFonts w:cs="Arial"/>
            <w:noProof/>
          </w:rPr>
          <w:t>38.2.5.- Obligaciones en materia de seguridad y salud en el trabajo</w:t>
        </w:r>
        <w:r w:rsidR="006A0207">
          <w:rPr>
            <w:noProof/>
            <w:webHidden/>
          </w:rPr>
          <w:tab/>
        </w:r>
        <w:r w:rsidR="006A0207">
          <w:rPr>
            <w:noProof/>
            <w:webHidden/>
          </w:rPr>
          <w:fldChar w:fldCharType="begin"/>
        </w:r>
        <w:r w:rsidR="006A0207">
          <w:rPr>
            <w:noProof/>
            <w:webHidden/>
          </w:rPr>
          <w:instrText xml:space="preserve"> PAGEREF _Toc198116042 \h </w:instrText>
        </w:r>
        <w:r w:rsidR="006A0207">
          <w:rPr>
            <w:noProof/>
            <w:webHidden/>
          </w:rPr>
        </w:r>
        <w:r w:rsidR="006A0207">
          <w:rPr>
            <w:noProof/>
            <w:webHidden/>
          </w:rPr>
          <w:fldChar w:fldCharType="separate"/>
        </w:r>
        <w:r w:rsidR="006A0207">
          <w:rPr>
            <w:noProof/>
            <w:webHidden/>
          </w:rPr>
          <w:t>24</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43" w:history="1">
        <w:r w:rsidR="006A0207" w:rsidRPr="00583131">
          <w:rPr>
            <w:rStyle w:val="Hiperesteka"/>
            <w:noProof/>
          </w:rPr>
          <w:t>38.3.- Obligaciones en materia de seguridad de la información</w:t>
        </w:r>
        <w:r w:rsidR="006A0207">
          <w:rPr>
            <w:noProof/>
            <w:webHidden/>
          </w:rPr>
          <w:tab/>
        </w:r>
        <w:r w:rsidR="006A0207">
          <w:rPr>
            <w:noProof/>
            <w:webHidden/>
          </w:rPr>
          <w:fldChar w:fldCharType="begin"/>
        </w:r>
        <w:r w:rsidR="006A0207">
          <w:rPr>
            <w:noProof/>
            <w:webHidden/>
          </w:rPr>
          <w:instrText xml:space="preserve"> PAGEREF _Toc198116043 \h </w:instrText>
        </w:r>
        <w:r w:rsidR="006A0207">
          <w:rPr>
            <w:noProof/>
            <w:webHidden/>
          </w:rPr>
        </w:r>
        <w:r w:rsidR="006A0207">
          <w:rPr>
            <w:noProof/>
            <w:webHidden/>
          </w:rPr>
          <w:fldChar w:fldCharType="separate"/>
        </w:r>
        <w:r w:rsidR="006A0207">
          <w:rPr>
            <w:noProof/>
            <w:webHidden/>
          </w:rPr>
          <w:t>25</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44" w:history="1">
        <w:r w:rsidR="006A0207" w:rsidRPr="00583131">
          <w:rPr>
            <w:rStyle w:val="Hiperesteka"/>
            <w:noProof/>
          </w:rPr>
          <w:t>38.4.- Obligaciones referentes al cumplimiento del Código de Conducta y Marco de Integridad Institucional aplicable a la contratación pública</w:t>
        </w:r>
        <w:r w:rsidR="006A0207">
          <w:rPr>
            <w:noProof/>
            <w:webHidden/>
          </w:rPr>
          <w:tab/>
        </w:r>
        <w:r w:rsidR="006A0207">
          <w:rPr>
            <w:noProof/>
            <w:webHidden/>
          </w:rPr>
          <w:fldChar w:fldCharType="begin"/>
        </w:r>
        <w:r w:rsidR="006A0207">
          <w:rPr>
            <w:noProof/>
            <w:webHidden/>
          </w:rPr>
          <w:instrText xml:space="preserve"> PAGEREF _Toc198116044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45" w:history="1">
        <w:r w:rsidR="006A0207" w:rsidRPr="00583131">
          <w:rPr>
            <w:rStyle w:val="Hiperesteka"/>
            <w:noProof/>
          </w:rPr>
          <w:t>38.5.- Obligaciones relativas a la gestión de permisos, licencias y autorizaciones</w:t>
        </w:r>
        <w:r w:rsidR="006A0207">
          <w:rPr>
            <w:noProof/>
            <w:webHidden/>
          </w:rPr>
          <w:tab/>
        </w:r>
        <w:r w:rsidR="006A0207">
          <w:rPr>
            <w:noProof/>
            <w:webHidden/>
          </w:rPr>
          <w:fldChar w:fldCharType="begin"/>
        </w:r>
        <w:r w:rsidR="006A0207">
          <w:rPr>
            <w:noProof/>
            <w:webHidden/>
          </w:rPr>
          <w:instrText xml:space="preserve"> PAGEREF _Toc198116045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46" w:history="1">
        <w:r w:rsidR="006A0207" w:rsidRPr="00583131">
          <w:rPr>
            <w:rStyle w:val="Hiperesteka"/>
            <w:noProof/>
          </w:rPr>
          <w:t>38.6.- Gastos exigibles a la contratista</w:t>
        </w:r>
        <w:r w:rsidR="006A0207">
          <w:rPr>
            <w:noProof/>
            <w:webHidden/>
          </w:rPr>
          <w:tab/>
        </w:r>
        <w:r w:rsidR="006A0207">
          <w:rPr>
            <w:noProof/>
            <w:webHidden/>
          </w:rPr>
          <w:fldChar w:fldCharType="begin"/>
        </w:r>
        <w:r w:rsidR="006A0207">
          <w:rPr>
            <w:noProof/>
            <w:webHidden/>
          </w:rPr>
          <w:instrText xml:space="preserve"> PAGEREF _Toc198116046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47" w:history="1">
        <w:r w:rsidR="006A0207" w:rsidRPr="00583131">
          <w:rPr>
            <w:rStyle w:val="Hiperesteka"/>
            <w:noProof/>
          </w:rPr>
          <w:t>38.7.- Condiciones de instalación y prestaciones complementarias del suministro</w:t>
        </w:r>
        <w:r w:rsidR="006A0207">
          <w:rPr>
            <w:noProof/>
            <w:webHidden/>
          </w:rPr>
          <w:tab/>
        </w:r>
        <w:r w:rsidR="006A0207">
          <w:rPr>
            <w:noProof/>
            <w:webHidden/>
          </w:rPr>
          <w:fldChar w:fldCharType="begin"/>
        </w:r>
        <w:r w:rsidR="006A0207">
          <w:rPr>
            <w:noProof/>
            <w:webHidden/>
          </w:rPr>
          <w:instrText xml:space="preserve"> PAGEREF _Toc198116047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48" w:history="1">
        <w:r w:rsidR="006A0207" w:rsidRPr="00583131">
          <w:rPr>
            <w:rStyle w:val="Hiperesteka"/>
            <w:noProof/>
          </w:rPr>
          <w:t>38.8.- Programa de trabajo</w:t>
        </w:r>
        <w:r w:rsidR="006A0207">
          <w:rPr>
            <w:noProof/>
            <w:webHidden/>
          </w:rPr>
          <w:tab/>
        </w:r>
        <w:r w:rsidR="006A0207">
          <w:rPr>
            <w:noProof/>
            <w:webHidden/>
          </w:rPr>
          <w:fldChar w:fldCharType="begin"/>
        </w:r>
        <w:r w:rsidR="006A0207">
          <w:rPr>
            <w:noProof/>
            <w:webHidden/>
          </w:rPr>
          <w:instrText xml:space="preserve"> PAGEREF _Toc198116048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49" w:history="1">
        <w:r w:rsidR="006A0207" w:rsidRPr="00583131">
          <w:rPr>
            <w:rStyle w:val="Hiperesteka"/>
            <w:noProof/>
          </w:rPr>
          <w:t>38.9.- Obligaciones lingüísticas</w:t>
        </w:r>
        <w:r w:rsidR="006A0207">
          <w:rPr>
            <w:noProof/>
            <w:webHidden/>
          </w:rPr>
          <w:tab/>
        </w:r>
        <w:r w:rsidR="006A0207">
          <w:rPr>
            <w:noProof/>
            <w:webHidden/>
          </w:rPr>
          <w:fldChar w:fldCharType="begin"/>
        </w:r>
        <w:r w:rsidR="006A0207">
          <w:rPr>
            <w:noProof/>
            <w:webHidden/>
          </w:rPr>
          <w:instrText xml:space="preserve"> PAGEREF _Toc198116049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50" w:history="1">
        <w:r w:rsidR="006A0207" w:rsidRPr="00583131">
          <w:rPr>
            <w:rStyle w:val="Hiperesteka"/>
            <w:noProof/>
          </w:rPr>
          <w:t>39.- Penalidades por demora y otras penalidades</w:t>
        </w:r>
        <w:r w:rsidR="006A0207">
          <w:rPr>
            <w:noProof/>
            <w:webHidden/>
          </w:rPr>
          <w:tab/>
        </w:r>
        <w:r w:rsidR="006A0207">
          <w:rPr>
            <w:noProof/>
            <w:webHidden/>
          </w:rPr>
          <w:fldChar w:fldCharType="begin"/>
        </w:r>
        <w:r w:rsidR="006A0207">
          <w:rPr>
            <w:noProof/>
            <w:webHidden/>
          </w:rPr>
          <w:instrText xml:space="preserve"> PAGEREF _Toc198116050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51" w:history="1">
        <w:r w:rsidR="006A0207" w:rsidRPr="00583131">
          <w:rPr>
            <w:rStyle w:val="Hiperesteka"/>
            <w:noProof/>
          </w:rPr>
          <w:t>40.- Modificaciones del contrato</w:t>
        </w:r>
        <w:r w:rsidR="006A0207">
          <w:rPr>
            <w:noProof/>
            <w:webHidden/>
          </w:rPr>
          <w:tab/>
        </w:r>
        <w:r w:rsidR="006A0207">
          <w:rPr>
            <w:noProof/>
            <w:webHidden/>
          </w:rPr>
          <w:fldChar w:fldCharType="begin"/>
        </w:r>
        <w:r w:rsidR="006A0207">
          <w:rPr>
            <w:noProof/>
            <w:webHidden/>
          </w:rPr>
          <w:instrText xml:space="preserve"> PAGEREF _Toc198116051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52" w:history="1">
        <w:r w:rsidR="006A0207" w:rsidRPr="00583131">
          <w:rPr>
            <w:rStyle w:val="Hiperesteka"/>
            <w:noProof/>
          </w:rPr>
          <w:t>40.1.- Modificaciones previstas</w:t>
        </w:r>
        <w:r w:rsidR="006A0207">
          <w:rPr>
            <w:noProof/>
            <w:webHidden/>
          </w:rPr>
          <w:tab/>
        </w:r>
        <w:r w:rsidR="006A0207">
          <w:rPr>
            <w:noProof/>
            <w:webHidden/>
          </w:rPr>
          <w:fldChar w:fldCharType="begin"/>
        </w:r>
        <w:r w:rsidR="006A0207">
          <w:rPr>
            <w:noProof/>
            <w:webHidden/>
          </w:rPr>
          <w:instrText xml:space="preserve"> PAGEREF _Toc198116052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53" w:history="1">
        <w:r w:rsidR="006A0207" w:rsidRPr="00583131">
          <w:rPr>
            <w:rStyle w:val="Hiperesteka"/>
            <w:noProof/>
          </w:rPr>
          <w:t>40.2.- Modificaciones no previstas</w:t>
        </w:r>
        <w:r w:rsidR="006A0207">
          <w:rPr>
            <w:noProof/>
            <w:webHidden/>
          </w:rPr>
          <w:tab/>
        </w:r>
        <w:r w:rsidR="006A0207">
          <w:rPr>
            <w:noProof/>
            <w:webHidden/>
          </w:rPr>
          <w:fldChar w:fldCharType="begin"/>
        </w:r>
        <w:r w:rsidR="006A0207">
          <w:rPr>
            <w:noProof/>
            <w:webHidden/>
          </w:rPr>
          <w:instrText xml:space="preserve"> PAGEREF _Toc198116053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54" w:history="1">
        <w:r w:rsidR="006A0207" w:rsidRPr="00583131">
          <w:rPr>
            <w:rStyle w:val="Hiperesteka"/>
            <w:noProof/>
          </w:rPr>
          <w:t>40.3.- Régimen de modificación</w:t>
        </w:r>
        <w:r w:rsidR="006A0207">
          <w:rPr>
            <w:noProof/>
            <w:webHidden/>
          </w:rPr>
          <w:tab/>
        </w:r>
        <w:r w:rsidR="006A0207">
          <w:rPr>
            <w:noProof/>
            <w:webHidden/>
          </w:rPr>
          <w:fldChar w:fldCharType="begin"/>
        </w:r>
        <w:r w:rsidR="006A0207">
          <w:rPr>
            <w:noProof/>
            <w:webHidden/>
          </w:rPr>
          <w:instrText xml:space="preserve"> PAGEREF _Toc198116054 \h </w:instrText>
        </w:r>
        <w:r w:rsidR="006A0207">
          <w:rPr>
            <w:noProof/>
            <w:webHidden/>
          </w:rPr>
        </w:r>
        <w:r w:rsidR="006A0207">
          <w:rPr>
            <w:noProof/>
            <w:webHidden/>
          </w:rPr>
          <w:fldChar w:fldCharType="separate"/>
        </w:r>
        <w:r w:rsidR="006A0207">
          <w:rPr>
            <w:noProof/>
            <w:webHidden/>
          </w:rPr>
          <w:t>31</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55" w:history="1">
        <w:r w:rsidR="006A0207" w:rsidRPr="00583131">
          <w:rPr>
            <w:rStyle w:val="Hiperesteka"/>
            <w:noProof/>
          </w:rPr>
          <w:t>41.- Abonos a la contratista</w:t>
        </w:r>
        <w:r w:rsidR="006A0207">
          <w:rPr>
            <w:noProof/>
            <w:webHidden/>
          </w:rPr>
          <w:tab/>
        </w:r>
        <w:r w:rsidR="006A0207">
          <w:rPr>
            <w:noProof/>
            <w:webHidden/>
          </w:rPr>
          <w:fldChar w:fldCharType="begin"/>
        </w:r>
        <w:r w:rsidR="006A0207">
          <w:rPr>
            <w:noProof/>
            <w:webHidden/>
          </w:rPr>
          <w:instrText xml:space="preserve"> PAGEREF _Toc198116055 \h </w:instrText>
        </w:r>
        <w:r w:rsidR="006A0207">
          <w:rPr>
            <w:noProof/>
            <w:webHidden/>
          </w:rPr>
        </w:r>
        <w:r w:rsidR="006A0207">
          <w:rPr>
            <w:noProof/>
            <w:webHidden/>
          </w:rPr>
          <w:fldChar w:fldCharType="separate"/>
        </w:r>
        <w:r w:rsidR="006A0207">
          <w:rPr>
            <w:noProof/>
            <w:webHidden/>
          </w:rPr>
          <w:t>31</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56" w:history="1">
        <w:r w:rsidR="006A0207" w:rsidRPr="00583131">
          <w:rPr>
            <w:rStyle w:val="Hiperesteka"/>
            <w:noProof/>
          </w:rPr>
          <w:t>42.- Mantenimiento</w:t>
        </w:r>
        <w:r w:rsidR="006A0207">
          <w:rPr>
            <w:noProof/>
            <w:webHidden/>
          </w:rPr>
          <w:tab/>
        </w:r>
        <w:r w:rsidR="006A0207">
          <w:rPr>
            <w:noProof/>
            <w:webHidden/>
          </w:rPr>
          <w:fldChar w:fldCharType="begin"/>
        </w:r>
        <w:r w:rsidR="006A0207">
          <w:rPr>
            <w:noProof/>
            <w:webHidden/>
          </w:rPr>
          <w:instrText xml:space="preserve"> PAGEREF _Toc198116056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57" w:history="1">
        <w:r w:rsidR="006A0207" w:rsidRPr="00583131">
          <w:rPr>
            <w:rStyle w:val="Hiperesteka"/>
            <w:noProof/>
          </w:rPr>
          <w:t>43.- Suspensión del contrato</w:t>
        </w:r>
        <w:r w:rsidR="006A0207">
          <w:rPr>
            <w:noProof/>
            <w:webHidden/>
          </w:rPr>
          <w:tab/>
        </w:r>
        <w:r w:rsidR="006A0207">
          <w:rPr>
            <w:noProof/>
            <w:webHidden/>
          </w:rPr>
          <w:fldChar w:fldCharType="begin"/>
        </w:r>
        <w:r w:rsidR="006A0207">
          <w:rPr>
            <w:noProof/>
            <w:webHidden/>
          </w:rPr>
          <w:instrText xml:space="preserve"> PAGEREF _Toc198116057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58" w:history="1">
        <w:r w:rsidR="006A0207" w:rsidRPr="00583131">
          <w:rPr>
            <w:rStyle w:val="Hiperesteka"/>
            <w:noProof/>
          </w:rPr>
          <w:t>44.- Recepción y plazo de garantía</w:t>
        </w:r>
        <w:r w:rsidR="006A0207">
          <w:rPr>
            <w:noProof/>
            <w:webHidden/>
          </w:rPr>
          <w:tab/>
        </w:r>
        <w:r w:rsidR="006A0207">
          <w:rPr>
            <w:noProof/>
            <w:webHidden/>
          </w:rPr>
          <w:fldChar w:fldCharType="begin"/>
        </w:r>
        <w:r w:rsidR="006A0207">
          <w:rPr>
            <w:noProof/>
            <w:webHidden/>
          </w:rPr>
          <w:instrText xml:space="preserve"> PAGEREF _Toc198116058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59" w:history="1">
        <w:r w:rsidR="006A0207" w:rsidRPr="00583131">
          <w:rPr>
            <w:rStyle w:val="Hiperesteka"/>
            <w:noProof/>
          </w:rPr>
          <w:t>44.1.- Recepción y liquidación</w:t>
        </w:r>
        <w:r w:rsidR="006A0207">
          <w:rPr>
            <w:noProof/>
            <w:webHidden/>
          </w:rPr>
          <w:tab/>
        </w:r>
        <w:r w:rsidR="006A0207">
          <w:rPr>
            <w:noProof/>
            <w:webHidden/>
          </w:rPr>
          <w:fldChar w:fldCharType="begin"/>
        </w:r>
        <w:r w:rsidR="006A0207">
          <w:rPr>
            <w:noProof/>
            <w:webHidden/>
          </w:rPr>
          <w:instrText xml:space="preserve"> PAGEREF _Toc198116059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60" w:history="1">
        <w:r w:rsidR="006A0207" w:rsidRPr="00583131">
          <w:rPr>
            <w:rStyle w:val="Hiperesteka"/>
            <w:noProof/>
          </w:rPr>
          <w:t>44.2.- Plazo de garantía</w:t>
        </w:r>
        <w:r w:rsidR="006A0207">
          <w:rPr>
            <w:noProof/>
            <w:webHidden/>
          </w:rPr>
          <w:tab/>
        </w:r>
        <w:r w:rsidR="006A0207">
          <w:rPr>
            <w:noProof/>
            <w:webHidden/>
          </w:rPr>
          <w:fldChar w:fldCharType="begin"/>
        </w:r>
        <w:r w:rsidR="006A0207">
          <w:rPr>
            <w:noProof/>
            <w:webHidden/>
          </w:rPr>
          <w:instrText xml:space="preserve"> PAGEREF _Toc198116060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7B3986">
      <w:pPr>
        <w:pStyle w:val="EA3"/>
        <w:tabs>
          <w:tab w:val="right" w:leader="dot" w:pos="8494"/>
        </w:tabs>
        <w:rPr>
          <w:rFonts w:asciiTheme="minorHAnsi" w:eastAsiaTheme="minorEastAsia" w:hAnsiTheme="minorHAnsi" w:cstheme="minorBidi"/>
          <w:noProof/>
          <w:sz w:val="22"/>
          <w:szCs w:val="22"/>
          <w:lang w:val="eu-ES" w:eastAsia="eu-ES"/>
        </w:rPr>
      </w:pPr>
      <w:hyperlink w:anchor="_Toc198116061" w:history="1">
        <w:r w:rsidR="006A0207" w:rsidRPr="00583131">
          <w:rPr>
            <w:rStyle w:val="Hiperesteka"/>
            <w:noProof/>
          </w:rPr>
          <w:t>44.3.- Devolución de la garantía</w:t>
        </w:r>
        <w:r w:rsidR="006A0207">
          <w:rPr>
            <w:noProof/>
            <w:webHidden/>
          </w:rPr>
          <w:tab/>
        </w:r>
        <w:r w:rsidR="006A0207">
          <w:rPr>
            <w:noProof/>
            <w:webHidden/>
          </w:rPr>
          <w:fldChar w:fldCharType="begin"/>
        </w:r>
        <w:r w:rsidR="006A0207">
          <w:rPr>
            <w:noProof/>
            <w:webHidden/>
          </w:rPr>
          <w:instrText xml:space="preserve"> PAGEREF _Toc198116061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7B3986">
      <w:pPr>
        <w:pStyle w:val="EA2"/>
        <w:rPr>
          <w:rFonts w:asciiTheme="minorHAnsi" w:eastAsiaTheme="minorEastAsia" w:hAnsiTheme="minorHAnsi" w:cstheme="minorBidi"/>
          <w:noProof/>
          <w:sz w:val="22"/>
          <w:szCs w:val="22"/>
          <w:lang w:val="eu-ES" w:eastAsia="eu-ES"/>
        </w:rPr>
      </w:pPr>
      <w:hyperlink w:anchor="_Toc198116062" w:history="1">
        <w:r w:rsidR="006A0207" w:rsidRPr="00583131">
          <w:rPr>
            <w:rStyle w:val="Hiperesteka"/>
            <w:noProof/>
          </w:rPr>
          <w:t>45.- Resolución del contrato</w:t>
        </w:r>
        <w:r w:rsidR="006A0207">
          <w:rPr>
            <w:noProof/>
            <w:webHidden/>
          </w:rPr>
          <w:tab/>
        </w:r>
        <w:r w:rsidR="006A0207">
          <w:rPr>
            <w:noProof/>
            <w:webHidden/>
          </w:rPr>
          <w:fldChar w:fldCharType="begin"/>
        </w:r>
        <w:r w:rsidR="006A0207">
          <w:rPr>
            <w:noProof/>
            <w:webHidden/>
          </w:rPr>
          <w:instrText xml:space="preserve"> PAGEREF _Toc198116062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63" w:history="1">
        <w:r w:rsidR="006A0207" w:rsidRPr="00583131">
          <w:rPr>
            <w:rStyle w:val="Hiperesteka"/>
            <w:noProof/>
          </w:rPr>
          <w:t>ANEXO I.- INSTRUCCIONES PARA LA LICITACIÓN ELECTRÓNICA</w:t>
        </w:r>
        <w:r w:rsidR="006A0207">
          <w:rPr>
            <w:noProof/>
            <w:webHidden/>
          </w:rPr>
          <w:tab/>
        </w:r>
        <w:r w:rsidR="006A0207">
          <w:rPr>
            <w:noProof/>
            <w:webHidden/>
          </w:rPr>
          <w:fldChar w:fldCharType="begin"/>
        </w:r>
        <w:r w:rsidR="006A0207">
          <w:rPr>
            <w:noProof/>
            <w:webHidden/>
          </w:rPr>
          <w:instrText xml:space="preserve"> PAGEREF _Toc198116063 \h </w:instrText>
        </w:r>
        <w:r w:rsidR="006A0207">
          <w:rPr>
            <w:noProof/>
            <w:webHidden/>
          </w:rPr>
        </w:r>
        <w:r w:rsidR="006A0207">
          <w:rPr>
            <w:noProof/>
            <w:webHidden/>
          </w:rPr>
          <w:fldChar w:fldCharType="separate"/>
        </w:r>
        <w:r w:rsidR="006A0207">
          <w:rPr>
            <w:noProof/>
            <w:webHidden/>
          </w:rPr>
          <w:t>35</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64" w:history="1">
        <w:r w:rsidR="006A0207" w:rsidRPr="00583131">
          <w:rPr>
            <w:rStyle w:val="Hiperesteka"/>
            <w:noProof/>
          </w:rPr>
          <w:t xml:space="preserve">ADENDA AL ANEXO I.-  </w:t>
        </w:r>
        <w:r w:rsidR="006A0207" w:rsidRPr="00583131">
          <w:rPr>
            <w:rStyle w:val="Hiperesteka"/>
            <w:caps/>
            <w:noProof/>
            <w:kern w:val="22"/>
          </w:rPr>
          <w:t>DECLARACIÓN RESPONSABLE</w:t>
        </w:r>
        <w:r w:rsidR="006A0207">
          <w:rPr>
            <w:noProof/>
            <w:webHidden/>
          </w:rPr>
          <w:tab/>
        </w:r>
        <w:r w:rsidR="006A0207">
          <w:rPr>
            <w:noProof/>
            <w:webHidden/>
          </w:rPr>
          <w:fldChar w:fldCharType="begin"/>
        </w:r>
        <w:r w:rsidR="006A0207">
          <w:rPr>
            <w:noProof/>
            <w:webHidden/>
          </w:rPr>
          <w:instrText xml:space="preserve"> PAGEREF _Toc198116064 \h </w:instrText>
        </w:r>
        <w:r w:rsidR="006A0207">
          <w:rPr>
            <w:noProof/>
            <w:webHidden/>
          </w:rPr>
        </w:r>
        <w:r w:rsidR="006A0207">
          <w:rPr>
            <w:noProof/>
            <w:webHidden/>
          </w:rPr>
          <w:fldChar w:fldCharType="separate"/>
        </w:r>
        <w:r w:rsidR="006A0207">
          <w:rPr>
            <w:noProof/>
            <w:webHidden/>
          </w:rPr>
          <w:t>36</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65" w:history="1">
        <w:r w:rsidR="006A0207" w:rsidRPr="00583131">
          <w:rPr>
            <w:rStyle w:val="Hiperesteka"/>
            <w:caps/>
            <w:noProof/>
            <w:kern w:val="22"/>
          </w:rPr>
          <w:t>DATOS A EFECTOS DE RECIBIR NOTIFICACIONES Y COMUNICACIONES Y AUTORIZACIÓN DE ACCESO A DATOS RELATIVOS AL IMPUESTO DE ACTIVIDADES ECONÓMICAS</w:t>
        </w:r>
        <w:r w:rsidR="006A0207">
          <w:rPr>
            <w:noProof/>
            <w:webHidden/>
          </w:rPr>
          <w:tab/>
        </w:r>
        <w:r w:rsidR="006A0207">
          <w:rPr>
            <w:noProof/>
            <w:webHidden/>
          </w:rPr>
          <w:fldChar w:fldCharType="begin"/>
        </w:r>
        <w:r w:rsidR="006A0207">
          <w:rPr>
            <w:noProof/>
            <w:webHidden/>
          </w:rPr>
          <w:instrText xml:space="preserve"> PAGEREF _Toc198116065 \h </w:instrText>
        </w:r>
        <w:r w:rsidR="006A0207">
          <w:rPr>
            <w:noProof/>
            <w:webHidden/>
          </w:rPr>
        </w:r>
        <w:r w:rsidR="006A0207">
          <w:rPr>
            <w:noProof/>
            <w:webHidden/>
          </w:rPr>
          <w:fldChar w:fldCharType="separate"/>
        </w:r>
        <w:r w:rsidR="006A0207">
          <w:rPr>
            <w:noProof/>
            <w:webHidden/>
          </w:rPr>
          <w:t>36</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66" w:history="1">
        <w:r w:rsidR="006A0207" w:rsidRPr="00583131">
          <w:rPr>
            <w:rStyle w:val="Hiperesteka"/>
            <w:noProof/>
          </w:rPr>
          <w:t xml:space="preserve">ANEXO II.- </w:t>
        </w:r>
        <w:r w:rsidR="006A0207" w:rsidRPr="00583131">
          <w:rPr>
            <w:rStyle w:val="Hiperesteka"/>
            <w:caps/>
            <w:noProof/>
            <w:kern w:val="22"/>
          </w:rPr>
          <w:t>INSTRUCCIONES PARA LA CUMPLIMENTACIÓN DEL DOCUMENTO EUROPEO ÚNICO DE CONTRATACIÓN DEUC</w:t>
        </w:r>
        <w:r w:rsidR="006A0207">
          <w:rPr>
            <w:noProof/>
            <w:webHidden/>
          </w:rPr>
          <w:tab/>
        </w:r>
        <w:r w:rsidR="006A0207">
          <w:rPr>
            <w:noProof/>
            <w:webHidden/>
          </w:rPr>
          <w:fldChar w:fldCharType="begin"/>
        </w:r>
        <w:r w:rsidR="006A0207">
          <w:rPr>
            <w:noProof/>
            <w:webHidden/>
          </w:rPr>
          <w:instrText xml:space="preserve"> PAGEREF _Toc198116066 \h </w:instrText>
        </w:r>
        <w:r w:rsidR="006A0207">
          <w:rPr>
            <w:noProof/>
            <w:webHidden/>
          </w:rPr>
        </w:r>
        <w:r w:rsidR="006A0207">
          <w:rPr>
            <w:noProof/>
            <w:webHidden/>
          </w:rPr>
          <w:fldChar w:fldCharType="separate"/>
        </w:r>
        <w:r w:rsidR="006A0207">
          <w:rPr>
            <w:noProof/>
            <w:webHidden/>
          </w:rPr>
          <w:t>38</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67" w:history="1">
        <w:r w:rsidR="006A0207" w:rsidRPr="00583131">
          <w:rPr>
            <w:rStyle w:val="Hiperesteka"/>
            <w:noProof/>
          </w:rPr>
          <w:t>ANEXO III.- MODELO DE COMPROMISO DE CONSTITUCIÓN EN UNIÓN TEMPORAL DE EMPRESAS</w:t>
        </w:r>
        <w:r w:rsidR="006A0207">
          <w:rPr>
            <w:noProof/>
            <w:webHidden/>
          </w:rPr>
          <w:tab/>
        </w:r>
        <w:r w:rsidR="006A0207">
          <w:rPr>
            <w:noProof/>
            <w:webHidden/>
          </w:rPr>
          <w:fldChar w:fldCharType="begin"/>
        </w:r>
        <w:r w:rsidR="006A0207">
          <w:rPr>
            <w:noProof/>
            <w:webHidden/>
          </w:rPr>
          <w:instrText xml:space="preserve"> PAGEREF _Toc198116067 \h </w:instrText>
        </w:r>
        <w:r w:rsidR="006A0207">
          <w:rPr>
            <w:noProof/>
            <w:webHidden/>
          </w:rPr>
        </w:r>
        <w:r w:rsidR="006A0207">
          <w:rPr>
            <w:noProof/>
            <w:webHidden/>
          </w:rPr>
          <w:fldChar w:fldCharType="separate"/>
        </w:r>
        <w:r w:rsidR="006A0207">
          <w:rPr>
            <w:noProof/>
            <w:webHidden/>
          </w:rPr>
          <w:t>40</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68" w:history="1">
        <w:r w:rsidR="006A0207" w:rsidRPr="00583131">
          <w:rPr>
            <w:rStyle w:val="Hiperesteka"/>
            <w:noProof/>
          </w:rPr>
          <w:t>ANEXO IV.- MODELO DE DECLARACIÓN DE COMPROMISO DE ADSCRIPCIÓN DE MEDIOS</w:t>
        </w:r>
        <w:r w:rsidR="006A0207">
          <w:rPr>
            <w:noProof/>
            <w:webHidden/>
          </w:rPr>
          <w:tab/>
        </w:r>
        <w:r w:rsidR="006A0207">
          <w:rPr>
            <w:noProof/>
            <w:webHidden/>
          </w:rPr>
          <w:fldChar w:fldCharType="begin"/>
        </w:r>
        <w:r w:rsidR="006A0207">
          <w:rPr>
            <w:noProof/>
            <w:webHidden/>
          </w:rPr>
          <w:instrText xml:space="preserve"> PAGEREF _Toc198116068 \h </w:instrText>
        </w:r>
        <w:r w:rsidR="006A0207">
          <w:rPr>
            <w:noProof/>
            <w:webHidden/>
          </w:rPr>
        </w:r>
        <w:r w:rsidR="006A0207">
          <w:rPr>
            <w:noProof/>
            <w:webHidden/>
          </w:rPr>
          <w:fldChar w:fldCharType="separate"/>
        </w:r>
        <w:r w:rsidR="006A0207">
          <w:rPr>
            <w:noProof/>
            <w:webHidden/>
          </w:rPr>
          <w:t>42</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69" w:history="1">
        <w:r w:rsidR="006A0207" w:rsidRPr="00583131">
          <w:rPr>
            <w:rStyle w:val="Hiperesteka"/>
            <w:noProof/>
          </w:rPr>
          <w:t>ANEXO V.- MODELO DE DECLARACIÓN RELATIVA AL GRUPO EMPRESARIAL</w:t>
        </w:r>
        <w:r w:rsidR="006A0207">
          <w:rPr>
            <w:noProof/>
            <w:webHidden/>
          </w:rPr>
          <w:tab/>
        </w:r>
        <w:r w:rsidR="006A0207">
          <w:rPr>
            <w:noProof/>
            <w:webHidden/>
          </w:rPr>
          <w:fldChar w:fldCharType="begin"/>
        </w:r>
        <w:r w:rsidR="006A0207">
          <w:rPr>
            <w:noProof/>
            <w:webHidden/>
          </w:rPr>
          <w:instrText xml:space="preserve"> PAGEREF _Toc198116069 \h </w:instrText>
        </w:r>
        <w:r w:rsidR="006A0207">
          <w:rPr>
            <w:noProof/>
            <w:webHidden/>
          </w:rPr>
        </w:r>
        <w:r w:rsidR="006A0207">
          <w:rPr>
            <w:noProof/>
            <w:webHidden/>
          </w:rPr>
          <w:fldChar w:fldCharType="separate"/>
        </w:r>
        <w:r w:rsidR="006A0207">
          <w:rPr>
            <w:noProof/>
            <w:webHidden/>
          </w:rPr>
          <w:t>43</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70" w:history="1">
        <w:r w:rsidR="006A0207" w:rsidRPr="00583131">
          <w:rPr>
            <w:rStyle w:val="Hiperesteka"/>
            <w:noProof/>
          </w:rPr>
          <w:t>ANEXO VI.- MODELO DE DECLARACIÓN DEL CUMPLIMIENTO DEL CÓDIGO DE CONDUCTA Y MARCO DE INTEGRIDAD INSTITUCIONAL APLICABLE A LA CONTRATACIÓN PÚBLICA Y DE AUSENCIA DE CONFLICTO DE INTERESES</w:t>
        </w:r>
        <w:r w:rsidR="006A0207">
          <w:rPr>
            <w:noProof/>
            <w:webHidden/>
          </w:rPr>
          <w:tab/>
        </w:r>
        <w:r w:rsidR="006A0207">
          <w:rPr>
            <w:noProof/>
            <w:webHidden/>
          </w:rPr>
          <w:fldChar w:fldCharType="begin"/>
        </w:r>
        <w:r w:rsidR="006A0207">
          <w:rPr>
            <w:noProof/>
            <w:webHidden/>
          </w:rPr>
          <w:instrText xml:space="preserve"> PAGEREF _Toc198116070 \h </w:instrText>
        </w:r>
        <w:r w:rsidR="006A0207">
          <w:rPr>
            <w:noProof/>
            <w:webHidden/>
          </w:rPr>
        </w:r>
        <w:r w:rsidR="006A0207">
          <w:rPr>
            <w:noProof/>
            <w:webHidden/>
          </w:rPr>
          <w:fldChar w:fldCharType="separate"/>
        </w:r>
        <w:r w:rsidR="006A0207">
          <w:rPr>
            <w:noProof/>
            <w:webHidden/>
          </w:rPr>
          <w:t>44</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71" w:history="1">
        <w:r w:rsidR="006A0207" w:rsidRPr="00583131">
          <w:rPr>
            <w:rStyle w:val="Hiperesteka"/>
            <w:noProof/>
          </w:rPr>
          <w:t>ANEXO VII.- MODELO DE DECLARACIÓN COMPLEMENTARIA DE LOS DOCUMENTOS Y DATOS PRESENTADOS CONSIDERADOS CONFIDENCIALES</w:t>
        </w:r>
        <w:r w:rsidR="006A0207">
          <w:rPr>
            <w:noProof/>
            <w:webHidden/>
          </w:rPr>
          <w:tab/>
        </w:r>
        <w:r w:rsidR="006A0207">
          <w:rPr>
            <w:noProof/>
            <w:webHidden/>
          </w:rPr>
          <w:fldChar w:fldCharType="begin"/>
        </w:r>
        <w:r w:rsidR="006A0207">
          <w:rPr>
            <w:noProof/>
            <w:webHidden/>
          </w:rPr>
          <w:instrText xml:space="preserve"> PAGEREF _Toc198116071 \h </w:instrText>
        </w:r>
        <w:r w:rsidR="006A0207">
          <w:rPr>
            <w:noProof/>
            <w:webHidden/>
          </w:rPr>
        </w:r>
        <w:r w:rsidR="006A0207">
          <w:rPr>
            <w:noProof/>
            <w:webHidden/>
          </w:rPr>
          <w:fldChar w:fldCharType="separate"/>
        </w:r>
        <w:r w:rsidR="006A0207">
          <w:rPr>
            <w:noProof/>
            <w:webHidden/>
          </w:rPr>
          <w:t>46</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72" w:history="1">
        <w:r w:rsidR="006A0207" w:rsidRPr="00583131">
          <w:rPr>
            <w:rStyle w:val="Hiperesteka"/>
            <w:noProof/>
          </w:rPr>
          <w:t>ANEXO VIII. - MODELO DE AVAL</w:t>
        </w:r>
        <w:r w:rsidR="006A0207">
          <w:rPr>
            <w:noProof/>
            <w:webHidden/>
          </w:rPr>
          <w:tab/>
        </w:r>
        <w:r w:rsidR="006A0207">
          <w:rPr>
            <w:noProof/>
            <w:webHidden/>
          </w:rPr>
          <w:fldChar w:fldCharType="begin"/>
        </w:r>
        <w:r w:rsidR="006A0207">
          <w:rPr>
            <w:noProof/>
            <w:webHidden/>
          </w:rPr>
          <w:instrText xml:space="preserve"> PAGEREF _Toc198116072 \h </w:instrText>
        </w:r>
        <w:r w:rsidR="006A0207">
          <w:rPr>
            <w:noProof/>
            <w:webHidden/>
          </w:rPr>
        </w:r>
        <w:r w:rsidR="006A0207">
          <w:rPr>
            <w:noProof/>
            <w:webHidden/>
          </w:rPr>
          <w:fldChar w:fldCharType="separate"/>
        </w:r>
        <w:r w:rsidR="006A0207">
          <w:rPr>
            <w:noProof/>
            <w:webHidden/>
          </w:rPr>
          <w:t>47</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73" w:history="1">
        <w:r w:rsidR="006A0207" w:rsidRPr="00583131">
          <w:rPr>
            <w:rStyle w:val="Hiperesteka"/>
            <w:noProof/>
          </w:rPr>
          <w:t>ANEXO IX.- MODELO DE OFERTA ECONÓMICA Y DE LOS OTROS ELEMENTOS DE LA OFERTA EVALUABLES MEDIANTE FÓRMULAS</w:t>
        </w:r>
        <w:r w:rsidR="006A0207">
          <w:rPr>
            <w:noProof/>
            <w:webHidden/>
          </w:rPr>
          <w:tab/>
        </w:r>
        <w:r w:rsidR="006A0207">
          <w:rPr>
            <w:noProof/>
            <w:webHidden/>
          </w:rPr>
          <w:fldChar w:fldCharType="begin"/>
        </w:r>
        <w:r w:rsidR="006A0207">
          <w:rPr>
            <w:noProof/>
            <w:webHidden/>
          </w:rPr>
          <w:instrText xml:space="preserve"> PAGEREF _Toc198116073 \h </w:instrText>
        </w:r>
        <w:r w:rsidR="006A0207">
          <w:rPr>
            <w:noProof/>
            <w:webHidden/>
          </w:rPr>
        </w:r>
        <w:r w:rsidR="006A0207">
          <w:rPr>
            <w:noProof/>
            <w:webHidden/>
          </w:rPr>
          <w:fldChar w:fldCharType="separate"/>
        </w:r>
        <w:r w:rsidR="006A0207">
          <w:rPr>
            <w:noProof/>
            <w:webHidden/>
          </w:rPr>
          <w:t>48</w:t>
        </w:r>
        <w:r w:rsidR="006A0207">
          <w:rPr>
            <w:noProof/>
            <w:webHidden/>
          </w:rPr>
          <w:fldChar w:fldCharType="end"/>
        </w:r>
      </w:hyperlink>
    </w:p>
    <w:p w:rsidR="006A0207" w:rsidRDefault="007B3986">
      <w:pPr>
        <w:pStyle w:val="EA1"/>
        <w:rPr>
          <w:rFonts w:asciiTheme="minorHAnsi" w:eastAsiaTheme="minorEastAsia" w:hAnsiTheme="minorHAnsi" w:cstheme="minorBidi"/>
          <w:b w:val="0"/>
          <w:noProof/>
          <w:sz w:val="22"/>
          <w:szCs w:val="22"/>
          <w:lang w:val="eu-ES" w:eastAsia="eu-ES"/>
        </w:rPr>
      </w:pPr>
      <w:hyperlink w:anchor="_Toc198116074" w:history="1">
        <w:r w:rsidR="006A0207" w:rsidRPr="00583131">
          <w:rPr>
            <w:rStyle w:val="Hiperesteka"/>
            <w:noProof/>
          </w:rPr>
          <w:t>ANEXO X PROPUESTA DE SISTEMA DE EVALUACIÓN DE LOS CRITERIOS DE ADJUDICACIÓN Y LAS CONDICIONES ESPECIALES DE EJECUCIÓN DE CARÁCTER SOCIAL</w:t>
        </w:r>
        <w:r w:rsidR="006A0207">
          <w:rPr>
            <w:noProof/>
            <w:webHidden/>
          </w:rPr>
          <w:tab/>
        </w:r>
        <w:r w:rsidR="006A0207">
          <w:rPr>
            <w:noProof/>
            <w:webHidden/>
          </w:rPr>
          <w:fldChar w:fldCharType="begin"/>
        </w:r>
        <w:r w:rsidR="006A0207">
          <w:rPr>
            <w:noProof/>
            <w:webHidden/>
          </w:rPr>
          <w:instrText xml:space="preserve"> PAGEREF _Toc198116074 \h </w:instrText>
        </w:r>
        <w:r w:rsidR="006A0207">
          <w:rPr>
            <w:noProof/>
            <w:webHidden/>
          </w:rPr>
        </w:r>
        <w:r w:rsidR="006A0207">
          <w:rPr>
            <w:noProof/>
            <w:webHidden/>
          </w:rPr>
          <w:fldChar w:fldCharType="separate"/>
        </w:r>
        <w:r w:rsidR="006A0207">
          <w:rPr>
            <w:noProof/>
            <w:webHidden/>
          </w:rPr>
          <w:t>49</w:t>
        </w:r>
        <w:r w:rsidR="006A0207">
          <w:rPr>
            <w:noProof/>
            <w:webHidden/>
          </w:rPr>
          <w:fldChar w:fldCharType="end"/>
        </w:r>
      </w:hyperlink>
    </w:p>
    <w:p w:rsidR="002F63A3" w:rsidRPr="00B07F45" w:rsidRDefault="004D70FB" w:rsidP="00F65F4B">
      <w:pPr>
        <w:sectPr w:rsidR="002F63A3" w:rsidRPr="00B07F45" w:rsidSect="001C0ABF">
          <w:footerReference w:type="default" r:id="rId12"/>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7" w:name="_Toc525885832"/>
      <w:bookmarkStart w:id="28" w:name="_Toc198115988"/>
      <w:r w:rsidRPr="00B07F45">
        <w:rPr>
          <w:rFonts w:ascii="Arial" w:hAnsi="Arial" w:cs="Arial"/>
          <w:b/>
          <w:bCs/>
          <w:caps/>
          <w:kern w:val="22"/>
          <w:sz w:val="22"/>
          <w:szCs w:val="22"/>
        </w:rPr>
        <w:lastRenderedPageBreak/>
        <w:t>CAPÍTULO I - DISPOSICIONES GENERALES</w:t>
      </w:r>
      <w:bookmarkEnd w:id="27"/>
      <w:bookmarkEnd w:id="28"/>
    </w:p>
    <w:p w:rsidR="009018FF" w:rsidRPr="00B07F45" w:rsidRDefault="009018FF" w:rsidP="009018FF">
      <w:pPr>
        <w:pStyle w:val="2izenburua"/>
        <w:spacing w:line="240" w:lineRule="atLeast"/>
        <w:jc w:val="both"/>
        <w:rPr>
          <w:i w:val="0"/>
          <w:iCs w:val="0"/>
          <w:sz w:val="22"/>
        </w:rPr>
      </w:pPr>
      <w:bookmarkStart w:id="29" w:name="_Ref42334654"/>
      <w:bookmarkStart w:id="30" w:name="_Toc42401645"/>
      <w:bookmarkStart w:id="31" w:name="_Toc46289359"/>
      <w:bookmarkStart w:id="32" w:name="_Toc46543138"/>
      <w:bookmarkStart w:id="33" w:name="_Toc46825242"/>
      <w:bookmarkStart w:id="34" w:name="_Toc54085013"/>
      <w:bookmarkStart w:id="35" w:name="_Toc442871778"/>
      <w:bookmarkStart w:id="36" w:name="_Toc463331525"/>
      <w:bookmarkStart w:id="37" w:name="_Toc525885833"/>
      <w:bookmarkStart w:id="38" w:name="_Toc198115989"/>
      <w:r w:rsidRPr="00B07F45">
        <w:rPr>
          <w:i w:val="0"/>
          <w:iCs w:val="0"/>
          <w:sz w:val="22"/>
        </w:rPr>
        <w:t xml:space="preserve">1.- </w:t>
      </w:r>
      <w:bookmarkEnd w:id="29"/>
      <w:bookmarkEnd w:id="30"/>
      <w:bookmarkEnd w:id="31"/>
      <w:bookmarkEnd w:id="32"/>
      <w:bookmarkEnd w:id="33"/>
      <w:bookmarkEnd w:id="34"/>
      <w:bookmarkEnd w:id="35"/>
      <w:bookmarkEnd w:id="36"/>
      <w:r w:rsidRPr="00B07F45">
        <w:rPr>
          <w:i w:val="0"/>
          <w:iCs w:val="0"/>
          <w:sz w:val="22"/>
        </w:rPr>
        <w:t>Objeto del contrato</w:t>
      </w:r>
      <w:bookmarkEnd w:id="37"/>
      <w:bookmarkEnd w:id="38"/>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esteka"/>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esteka"/>
            <w:rFonts w:ascii="Arial" w:hAnsi="Arial" w:cs="Arial"/>
            <w:b/>
          </w:rPr>
          <w:t>apartado 3</w:t>
        </w:r>
      </w:hyperlink>
      <w:r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39" w:name="_Toc463331526"/>
      <w:bookmarkStart w:id="40" w:name="_Toc198115990"/>
      <w:r w:rsidRPr="00B07F45">
        <w:rPr>
          <w:i w:val="0"/>
          <w:iCs w:val="0"/>
          <w:sz w:val="22"/>
        </w:rPr>
        <w:t>2.- Necesidades administrativas a satisfacer mediante el contrato</w:t>
      </w:r>
      <w:bookmarkEnd w:id="39"/>
      <w:bookmarkEnd w:id="40"/>
    </w:p>
    <w:p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rsidR="002F63A3" w:rsidRPr="00B07F45" w:rsidRDefault="002F63A3" w:rsidP="007137F1">
      <w:pPr>
        <w:pStyle w:val="2izenburua"/>
        <w:spacing w:line="240" w:lineRule="atLeast"/>
        <w:jc w:val="both"/>
        <w:rPr>
          <w:i w:val="0"/>
          <w:iCs w:val="0"/>
          <w:sz w:val="22"/>
        </w:rPr>
      </w:pPr>
      <w:bookmarkStart w:id="41" w:name="_Toc463331528"/>
      <w:bookmarkStart w:id="42" w:name="_Toc198115991"/>
      <w:bookmarkStart w:id="43" w:name="_Toc463331527"/>
      <w:r w:rsidRPr="00B07F45">
        <w:rPr>
          <w:i w:val="0"/>
          <w:iCs w:val="0"/>
          <w:sz w:val="22"/>
        </w:rPr>
        <w:t>3.- Presupuesto base de licitación</w:t>
      </w:r>
      <w:bookmarkEnd w:id="41"/>
      <w:bookmarkEnd w:id="42"/>
    </w:p>
    <w:p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2izenburua"/>
        <w:spacing w:line="240" w:lineRule="atLeast"/>
        <w:jc w:val="both"/>
        <w:rPr>
          <w:i w:val="0"/>
          <w:iCs w:val="0"/>
          <w:sz w:val="22"/>
        </w:rPr>
      </w:pPr>
      <w:bookmarkStart w:id="44" w:name="_Toc198115992"/>
      <w:r w:rsidRPr="00B07F45">
        <w:rPr>
          <w:i w:val="0"/>
          <w:iCs w:val="0"/>
          <w:sz w:val="22"/>
        </w:rPr>
        <w:t>4.- Valor estimado del contrato</w:t>
      </w:r>
      <w:bookmarkEnd w:id="43"/>
      <w:bookmarkEnd w:id="44"/>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esteka"/>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rsidR="002F63A3" w:rsidRPr="00B07F45" w:rsidRDefault="002F63A3" w:rsidP="007137F1">
      <w:pPr>
        <w:pStyle w:val="2izenburua"/>
        <w:spacing w:line="240" w:lineRule="atLeast"/>
        <w:jc w:val="both"/>
        <w:rPr>
          <w:i w:val="0"/>
          <w:iCs w:val="0"/>
          <w:sz w:val="22"/>
        </w:rPr>
      </w:pPr>
      <w:bookmarkStart w:id="45" w:name="_Toc463331529"/>
      <w:bookmarkStart w:id="46" w:name="_Toc198115993"/>
      <w:r w:rsidRPr="00B07F45">
        <w:rPr>
          <w:i w:val="0"/>
          <w:iCs w:val="0"/>
          <w:sz w:val="22"/>
        </w:rPr>
        <w:t>5.- Precio del contrato</w:t>
      </w:r>
      <w:bookmarkEnd w:id="45"/>
      <w:bookmarkEnd w:id="46"/>
    </w:p>
    <w:p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lastRenderedPageBreak/>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47" w:name="_Toc463331530"/>
      <w:bookmarkStart w:id="48" w:name="_Toc198115994"/>
      <w:r w:rsidRPr="00B07F45">
        <w:rPr>
          <w:i w:val="0"/>
          <w:iCs w:val="0"/>
          <w:sz w:val="22"/>
        </w:rPr>
        <w:t>6.- Existencia de crédito</w:t>
      </w:r>
      <w:bookmarkEnd w:id="47"/>
      <w:bookmarkEnd w:id="48"/>
    </w:p>
    <w:p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esteka"/>
            <w:rFonts w:ascii="Arial" w:hAnsi="Arial" w:cs="Arial"/>
            <w:b/>
          </w:rPr>
          <w:t>apartado 7</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B07F45" w:rsidRDefault="002F63A3" w:rsidP="007137F1">
      <w:pPr>
        <w:pStyle w:val="2izenburua"/>
        <w:spacing w:line="240" w:lineRule="atLeast"/>
        <w:jc w:val="both"/>
        <w:rPr>
          <w:i w:val="0"/>
          <w:sz w:val="22"/>
          <w:szCs w:val="22"/>
        </w:rPr>
      </w:pPr>
      <w:bookmarkStart w:id="49" w:name="_Toc463331531"/>
      <w:bookmarkStart w:id="50" w:name="_Toc198115995"/>
      <w:r w:rsidRPr="00B07F45">
        <w:rPr>
          <w:i w:val="0"/>
          <w:sz w:val="22"/>
          <w:szCs w:val="22"/>
        </w:rPr>
        <w:t>7.- Plazo y lugar de entrega del suministro</w:t>
      </w:r>
      <w:bookmarkEnd w:id="49"/>
      <w:bookmarkEnd w:id="50"/>
    </w:p>
    <w:p w:rsidR="003C238A" w:rsidRPr="00B07F45" w:rsidRDefault="003C238A" w:rsidP="003C238A">
      <w:pPr>
        <w:spacing w:before="60" w:line="240" w:lineRule="atLeast"/>
        <w:jc w:val="both"/>
        <w:rPr>
          <w:rFonts w:ascii="Arial" w:hAnsi="Arial" w:cs="Arial"/>
        </w:rPr>
      </w:pPr>
      <w:bookmarkStart w:id="51" w:name="_Toc463331532"/>
      <w:r w:rsidRPr="00B07F45">
        <w:rPr>
          <w:rFonts w:ascii="Arial" w:hAnsi="Arial" w:cs="Arial"/>
        </w:rPr>
        <w:t xml:space="preserve">1.- El plazo de duración será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esteka"/>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esteka"/>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52" w:name="_Toc198115996"/>
      <w:r w:rsidRPr="00B07F45">
        <w:rPr>
          <w:i w:val="0"/>
          <w:iCs w:val="0"/>
          <w:sz w:val="22"/>
        </w:rPr>
        <w:t>8.- Revisión de precios</w:t>
      </w:r>
      <w:bookmarkEnd w:id="51"/>
      <w:bookmarkEnd w:id="52"/>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esteka"/>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B07F45" w:rsidRDefault="002F63A3" w:rsidP="007137F1">
      <w:pPr>
        <w:pStyle w:val="2izenburua"/>
        <w:spacing w:line="240" w:lineRule="atLeast"/>
        <w:jc w:val="both"/>
        <w:rPr>
          <w:i w:val="0"/>
          <w:iCs w:val="0"/>
          <w:sz w:val="22"/>
        </w:rPr>
      </w:pPr>
      <w:bookmarkStart w:id="53" w:name="_Toc463331533"/>
      <w:bookmarkStart w:id="54" w:name="_Toc198115997"/>
      <w:r w:rsidRPr="00B07F45">
        <w:rPr>
          <w:i w:val="0"/>
          <w:iCs w:val="0"/>
          <w:sz w:val="22"/>
        </w:rPr>
        <w:t>9.- P</w:t>
      </w:r>
      <w:bookmarkEnd w:id="53"/>
      <w:r w:rsidR="00257EDA" w:rsidRPr="00B07F45">
        <w:rPr>
          <w:i w:val="0"/>
          <w:iCs w:val="0"/>
          <w:sz w:val="22"/>
        </w:rPr>
        <w:t>ublicidad del contrato</w:t>
      </w:r>
      <w:bookmarkEnd w:id="54"/>
    </w:p>
    <w:p w:rsidR="00BD5EF7" w:rsidRPr="00B07F45" w:rsidRDefault="00BD5EF7" w:rsidP="00B07F45">
      <w:pPr>
        <w:spacing w:before="60" w:line="240" w:lineRule="atLeast"/>
        <w:jc w:val="both"/>
        <w:rPr>
          <w:rFonts w:ascii="Arial" w:hAnsi="Arial" w:cs="Arial"/>
        </w:rPr>
      </w:pPr>
      <w:r w:rsidRPr="00B07F45">
        <w:rPr>
          <w:rFonts w:ascii="Arial" w:hAnsi="Arial" w:cs="Arial"/>
        </w:rPr>
        <w:t>1.- El anuncio de licitación para la adjudicación de</w:t>
      </w:r>
      <w:r w:rsidR="003351C7" w:rsidRPr="00B07F45">
        <w:rPr>
          <w:rFonts w:ascii="Arial" w:hAnsi="Arial" w:cs="Arial"/>
        </w:rPr>
        <w:t>l contrato</w:t>
      </w:r>
      <w:r w:rsidRPr="00B07F45">
        <w:rPr>
          <w:rFonts w:ascii="Arial" w:hAnsi="Arial" w:cs="Arial"/>
        </w:rPr>
        <w:t xml:space="preserve"> se publicará en el perfil de contratante.</w:t>
      </w:r>
    </w:p>
    <w:p w:rsidR="00BD5EF7" w:rsidRPr="00B07F45" w:rsidRDefault="00BD5EF7" w:rsidP="00B07F45">
      <w:pPr>
        <w:spacing w:before="60" w:line="240" w:lineRule="atLeast"/>
        <w:jc w:val="both"/>
        <w:rPr>
          <w:rFonts w:ascii="Arial" w:hAnsi="Arial" w:cs="Arial"/>
        </w:rPr>
      </w:pPr>
      <w:r w:rsidRPr="00B07F45">
        <w:rPr>
          <w:rFonts w:ascii="Arial" w:hAnsi="Arial" w:cs="Arial"/>
        </w:rPr>
        <w:lastRenderedPageBreak/>
        <w:t xml:space="preserve">2.- En el perfil de contratante se ofrecerá información relativa a la convocatoria de la licitación del contrato, 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esteka"/>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B07F45" w:rsidRDefault="002F63A3" w:rsidP="007137F1">
      <w:pPr>
        <w:pStyle w:val="2izenburua"/>
        <w:spacing w:line="240" w:lineRule="atLeast"/>
        <w:jc w:val="both"/>
        <w:rPr>
          <w:i w:val="0"/>
          <w:iCs w:val="0"/>
          <w:sz w:val="22"/>
        </w:rPr>
      </w:pPr>
      <w:bookmarkStart w:id="55" w:name="_Toc198115998"/>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5"/>
    </w:p>
    <w:p w:rsidR="00C06F63" w:rsidRPr="00C06F63" w:rsidRDefault="00C06F63" w:rsidP="00C06F63">
      <w:pPr>
        <w:spacing w:before="60" w:line="240" w:lineRule="atLeast"/>
        <w:jc w:val="both"/>
        <w:rPr>
          <w:rFonts w:ascii="Arial" w:eastAsiaTheme="minorHAnsi" w:hAnsi="Arial" w:cs="Arial"/>
          <w:szCs w:val="22"/>
          <w:lang w:eastAsia="en-US"/>
        </w:rPr>
      </w:pPr>
      <w:bookmarkStart w:id="56" w:name="_Toc42401649"/>
      <w:bookmarkStart w:id="57" w:name="_Toc46289363"/>
      <w:bookmarkStart w:id="58" w:name="_Toc46543142"/>
      <w:bookmarkStart w:id="59" w:name="_Toc46825246"/>
      <w:bookmarkStart w:id="60" w:name="_Toc54085017"/>
      <w:bookmarkStart w:id="61" w:name="_Toc442871783"/>
      <w:bookmarkStart w:id="62"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Fiscalidad: Departamento de Hacienda y Finanzas de la Diputación Foral de Gipuzkoa y en el resto de Administraciones Tributarias.</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de mujeres y hombres: Organismo Autónomo EMAKUNDE- Instituto Vasco de la Mujer.</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lingüística: Viceconsejería de Política Lingüística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 datos de carácter personal: Agencia Vasca de Protección de Datos.</w:t>
      </w:r>
    </w:p>
    <w:p w:rsidR="002F63A3" w:rsidRPr="00B07F45" w:rsidRDefault="002F63A3" w:rsidP="007137F1">
      <w:pPr>
        <w:pStyle w:val="2izenburua"/>
        <w:spacing w:line="240" w:lineRule="atLeast"/>
        <w:jc w:val="both"/>
        <w:rPr>
          <w:i w:val="0"/>
          <w:iCs w:val="0"/>
          <w:sz w:val="22"/>
          <w:szCs w:val="22"/>
        </w:rPr>
      </w:pPr>
      <w:bookmarkStart w:id="63" w:name="_Toc198115999"/>
      <w:r w:rsidRPr="00B07F45">
        <w:rPr>
          <w:i w:val="0"/>
          <w:iCs w:val="0"/>
          <w:sz w:val="22"/>
          <w:szCs w:val="22"/>
        </w:rPr>
        <w:t>11.- Régimen jurídico del contrato y prerrogativas de la Administración</w:t>
      </w:r>
      <w:bookmarkEnd w:id="56"/>
      <w:bookmarkEnd w:id="57"/>
      <w:bookmarkEnd w:id="58"/>
      <w:bookmarkEnd w:id="59"/>
      <w:bookmarkEnd w:id="60"/>
      <w:bookmarkEnd w:id="61"/>
      <w:bookmarkEnd w:id="62"/>
      <w:bookmarkEnd w:id="63"/>
    </w:p>
    <w:p w:rsidR="00680298" w:rsidRPr="006918E8" w:rsidRDefault="00680298" w:rsidP="0068029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BD5EF7" w:rsidP="007137F1">
      <w:pPr>
        <w:spacing w:before="60" w:line="240" w:lineRule="atLeast"/>
        <w:jc w:val="both"/>
        <w:rPr>
          <w:rFonts w:ascii="Arial" w:hAnsi="Arial" w:cs="Arial"/>
        </w:rPr>
      </w:pPr>
      <w:r w:rsidRPr="00B07F45">
        <w:rPr>
          <w:rFonts w:ascii="Arial" w:hAnsi="Arial" w:cs="Arial"/>
        </w:rPr>
        <w:lastRenderedPageBreak/>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BD5EF7" w:rsidP="007137F1">
      <w:pPr>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rsidR="002F63A3" w:rsidRPr="00B07F45" w:rsidRDefault="002F63A3" w:rsidP="007137F1">
      <w:pPr>
        <w:pStyle w:val="2izenburua"/>
        <w:spacing w:line="240" w:lineRule="atLeast"/>
        <w:jc w:val="both"/>
        <w:rPr>
          <w:i w:val="0"/>
          <w:iCs w:val="0"/>
          <w:sz w:val="22"/>
          <w:szCs w:val="22"/>
        </w:rPr>
      </w:pPr>
      <w:bookmarkStart w:id="64" w:name="_Toc198116000"/>
      <w:r w:rsidRPr="00B07F45">
        <w:rPr>
          <w:i w:val="0"/>
          <w:sz w:val="22"/>
          <w:szCs w:val="22"/>
        </w:rPr>
        <w:t>12.- Régimen de recursos</w:t>
      </w:r>
      <w:bookmarkEnd w:id="64"/>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rsidR="003841A3" w:rsidRPr="006918E8" w:rsidRDefault="003841A3" w:rsidP="003841A3">
      <w:pPr>
        <w:pStyle w:val="Pa14"/>
        <w:numPr>
          <w:ilvl w:val="0"/>
          <w:numId w:val="7"/>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3.- En el resto de contratos, se podrán interponer los recursos ordinarios previstos en la Ley 39/2015, de 1 de octubre, del Procedimiento Administrativo Común de las Administraciones </w:t>
      </w:r>
      <w:r w:rsidRPr="00B07F45">
        <w:rPr>
          <w:rFonts w:ascii="Arial" w:hAnsi="Arial" w:cs="Arial"/>
        </w:rPr>
        <w:lastRenderedPageBreak/>
        <w:t>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rsidR="002F63A3" w:rsidRPr="00B07F45" w:rsidRDefault="002F63A3" w:rsidP="00B07F45">
      <w:pPr>
        <w:spacing w:before="60" w:line="240" w:lineRule="atLeast"/>
        <w:jc w:val="both"/>
        <w:rPr>
          <w:rFonts w:ascii="Arial" w:hAnsi="Arial" w:cs="Arial"/>
        </w:rPr>
      </w:pPr>
    </w:p>
    <w:p w:rsidR="002F63A3" w:rsidRPr="00B07F45" w:rsidRDefault="00B07F45" w:rsidP="007137F1">
      <w:pPr>
        <w:pStyle w:val="1izenburua"/>
        <w:spacing w:line="240" w:lineRule="atLeast"/>
        <w:jc w:val="center"/>
        <w:rPr>
          <w:sz w:val="22"/>
          <w:szCs w:val="22"/>
        </w:rPr>
      </w:pPr>
      <w:bookmarkStart w:id="65" w:name="_Toc42401650"/>
      <w:bookmarkStart w:id="66" w:name="_Toc46289364"/>
      <w:bookmarkStart w:id="67" w:name="_Toc46543143"/>
      <w:bookmarkStart w:id="68" w:name="_Toc46825247"/>
      <w:bookmarkStart w:id="69" w:name="_Toc54085018"/>
      <w:bookmarkStart w:id="70" w:name="_Toc442871784"/>
      <w:bookmarkStart w:id="71" w:name="_Toc463331536"/>
      <w:bookmarkStart w:id="72" w:name="_Toc198116001"/>
      <w:r w:rsidRPr="00B07F45">
        <w:rPr>
          <w:sz w:val="22"/>
          <w:szCs w:val="22"/>
        </w:rPr>
        <w:t xml:space="preserve">CAPÍTULO II - </w:t>
      </w:r>
      <w:r w:rsidR="002F63A3" w:rsidRPr="00B07F45">
        <w:rPr>
          <w:sz w:val="22"/>
          <w:szCs w:val="22"/>
        </w:rPr>
        <w:t>CONTRATACIÓN</w:t>
      </w:r>
      <w:bookmarkEnd w:id="65"/>
      <w:bookmarkEnd w:id="66"/>
      <w:bookmarkEnd w:id="67"/>
      <w:bookmarkEnd w:id="68"/>
      <w:bookmarkEnd w:id="69"/>
      <w:bookmarkEnd w:id="70"/>
      <w:bookmarkEnd w:id="71"/>
      <w:bookmarkEnd w:id="72"/>
    </w:p>
    <w:p w:rsidR="002F63A3" w:rsidRPr="00B07F45" w:rsidRDefault="002F63A3" w:rsidP="007137F1">
      <w:pPr>
        <w:pStyle w:val="2izenburua"/>
        <w:spacing w:line="240" w:lineRule="atLeast"/>
        <w:jc w:val="both"/>
        <w:rPr>
          <w:i w:val="0"/>
          <w:iCs w:val="0"/>
          <w:sz w:val="22"/>
        </w:rPr>
      </w:pPr>
      <w:bookmarkStart w:id="73" w:name="_Toc463331537"/>
      <w:bookmarkStart w:id="74" w:name="_Toc42401651"/>
      <w:bookmarkStart w:id="75" w:name="_Toc46289365"/>
      <w:bookmarkStart w:id="76" w:name="_Toc46543144"/>
      <w:bookmarkStart w:id="77" w:name="_Toc46825248"/>
      <w:bookmarkStart w:id="78" w:name="_Toc54085019"/>
      <w:bookmarkStart w:id="79" w:name="_Toc442871785"/>
      <w:bookmarkStart w:id="80" w:name="_Toc198116002"/>
      <w:r w:rsidRPr="00B07F45">
        <w:rPr>
          <w:i w:val="0"/>
          <w:iCs w:val="0"/>
          <w:sz w:val="22"/>
        </w:rPr>
        <w:t>13.- Clase de expediente y forma de licitación</w:t>
      </w:r>
      <w:bookmarkEnd w:id="73"/>
      <w:bookmarkEnd w:id="74"/>
      <w:bookmarkEnd w:id="75"/>
      <w:bookmarkEnd w:id="76"/>
      <w:bookmarkEnd w:id="77"/>
      <w:bookmarkEnd w:id="78"/>
      <w:bookmarkEnd w:id="79"/>
      <w:bookmarkEnd w:id="80"/>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esteka"/>
            <w:rFonts w:ascii="Arial" w:hAnsi="Arial" w:cs="Arial"/>
            <w:b/>
          </w:rPr>
          <w:t>apartado 1</w:t>
        </w:r>
        <w:r w:rsidR="001A008B" w:rsidRPr="00B07F45">
          <w:rPr>
            <w:rStyle w:val="Hiperesteka"/>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rsidR="002F63A3" w:rsidRPr="00B07F45" w:rsidRDefault="002F63A3" w:rsidP="007137F1">
      <w:pPr>
        <w:pStyle w:val="2izenburua"/>
        <w:spacing w:line="240" w:lineRule="atLeast"/>
        <w:jc w:val="both"/>
        <w:rPr>
          <w:i w:val="0"/>
          <w:iCs w:val="0"/>
          <w:sz w:val="22"/>
        </w:rPr>
      </w:pPr>
      <w:bookmarkStart w:id="81" w:name="_Toc198116003"/>
      <w:r w:rsidRPr="00B07F45">
        <w:rPr>
          <w:i w:val="0"/>
          <w:iCs w:val="0"/>
          <w:sz w:val="22"/>
        </w:rPr>
        <w:t>14.- Personas naturales o jurídicas licitadoras</w:t>
      </w:r>
      <w:bookmarkEnd w:id="81"/>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2izenburua"/>
        <w:spacing w:line="240" w:lineRule="atLeast"/>
        <w:jc w:val="both"/>
        <w:rPr>
          <w:i w:val="0"/>
          <w:iCs w:val="0"/>
          <w:sz w:val="22"/>
        </w:rPr>
      </w:pPr>
      <w:bookmarkStart w:id="82" w:name="_Toc463331538"/>
      <w:bookmarkStart w:id="83" w:name="_Toc198116004"/>
      <w:r w:rsidRPr="00B07F45">
        <w:rPr>
          <w:i w:val="0"/>
          <w:iCs w:val="0"/>
          <w:sz w:val="22"/>
        </w:rPr>
        <w:t>15.- Garantía provisional</w:t>
      </w:r>
      <w:bookmarkEnd w:id="82"/>
      <w:bookmarkEnd w:id="83"/>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esteka"/>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lastRenderedPageBreak/>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rsidR="002F63A3" w:rsidRPr="00B07F45" w:rsidRDefault="002F63A3" w:rsidP="007137F1">
      <w:pPr>
        <w:pStyle w:val="2izenburua"/>
        <w:spacing w:line="240" w:lineRule="atLeast"/>
        <w:jc w:val="both"/>
        <w:rPr>
          <w:i w:val="0"/>
          <w:iCs w:val="0"/>
          <w:sz w:val="22"/>
        </w:rPr>
      </w:pPr>
      <w:bookmarkStart w:id="84" w:name="_Toc463331539"/>
      <w:bookmarkStart w:id="85" w:name="_Toc198116005"/>
      <w:r w:rsidRPr="00B07F45">
        <w:rPr>
          <w:i w:val="0"/>
          <w:iCs w:val="0"/>
          <w:sz w:val="22"/>
        </w:rPr>
        <w:t>16.- Presentación de proposiciones</w:t>
      </w:r>
      <w:bookmarkEnd w:id="84"/>
      <w:bookmarkEnd w:id="85"/>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3"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esteka"/>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760084" w:rsidRPr="00760084">
        <w:rPr>
          <w:rFonts w:ascii="Arial" w:hAnsi="Arial" w:cs="Arial"/>
        </w:rPr>
        <w:t>o desde la fecha del envío del anuncio de licitación a la Oficina de Publicaciones de la Unión Europea para los contratos sujetos a regulación armonizada</w:t>
      </w:r>
      <w:r w:rsidR="00B07F45" w:rsidRPr="00B07F45">
        <w:rPr>
          <w:rFonts w:ascii="Arial" w:hAnsi="Arial" w:cs="Arial"/>
        </w:rPr>
        <w:t>.</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esteka"/>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esteka"/>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esteka"/>
            <w:rFonts w:ascii="Arial" w:hAnsi="Arial" w:cs="Arial"/>
            <w:b/>
          </w:rPr>
          <w:t>20</w:t>
        </w:r>
      </w:hyperlink>
      <w:r w:rsidRPr="00B07F45">
        <w:rPr>
          <w:rStyle w:val="Hiperesteka"/>
          <w:rFonts w:ascii="Arial" w:hAnsi="Arial" w:cs="Arial"/>
          <w:color w:val="auto"/>
          <w:u w:val="none"/>
        </w:rPr>
        <w:t xml:space="preserve"> y </w:t>
      </w:r>
      <w:hyperlink w:anchor="_21.-_Archivo_electrónico" w:history="1">
        <w:r w:rsidRPr="00B07F45">
          <w:rPr>
            <w:rStyle w:val="Hiperesteka"/>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2izenburua"/>
        <w:spacing w:line="240" w:lineRule="atLeast"/>
        <w:jc w:val="both"/>
        <w:rPr>
          <w:i w:val="0"/>
          <w:iCs w:val="0"/>
          <w:sz w:val="22"/>
        </w:rPr>
      </w:pPr>
      <w:bookmarkStart w:id="86" w:name="_16.-_Proposiciones:_documentación"/>
      <w:bookmarkStart w:id="87" w:name="_Ref42334674"/>
      <w:bookmarkStart w:id="88" w:name="_Toc42401654"/>
      <w:bookmarkStart w:id="89" w:name="_Toc46289368"/>
      <w:bookmarkStart w:id="90" w:name="_Toc46543147"/>
      <w:bookmarkStart w:id="91" w:name="_Toc46825251"/>
      <w:bookmarkStart w:id="92" w:name="_Toc54085022"/>
      <w:bookmarkStart w:id="93" w:name="_Toc442871787"/>
      <w:bookmarkStart w:id="94" w:name="_Toc463331541"/>
      <w:bookmarkStart w:id="95" w:name="_Toc198116006"/>
      <w:bookmarkEnd w:id="86"/>
      <w:r w:rsidRPr="00B07F45">
        <w:rPr>
          <w:i w:val="0"/>
          <w:iCs w:val="0"/>
          <w:sz w:val="22"/>
        </w:rPr>
        <w:t xml:space="preserve">17.- </w:t>
      </w:r>
      <w:bookmarkStart w:id="96" w:name="_Hlt42056881"/>
      <w:bookmarkEnd w:id="87"/>
      <w:bookmarkEnd w:id="88"/>
      <w:bookmarkEnd w:id="89"/>
      <w:bookmarkEnd w:id="90"/>
      <w:bookmarkEnd w:id="91"/>
      <w:bookmarkEnd w:id="92"/>
      <w:bookmarkEnd w:id="93"/>
      <w:bookmarkEnd w:id="94"/>
      <w:bookmarkEnd w:id="96"/>
      <w:r w:rsidRPr="00B07F45">
        <w:rPr>
          <w:i w:val="0"/>
          <w:iCs w:val="0"/>
          <w:sz w:val="22"/>
        </w:rPr>
        <w:t>Información a las licitadoras</w:t>
      </w:r>
      <w:bookmarkEnd w:id="95"/>
    </w:p>
    <w:p w:rsidR="002F63A3" w:rsidRPr="00B07F45" w:rsidRDefault="002F63A3" w:rsidP="007137F1">
      <w:pPr>
        <w:spacing w:before="60" w:line="240" w:lineRule="atLeast"/>
        <w:jc w:val="both"/>
        <w:rPr>
          <w:rFonts w:ascii="Arial" w:hAnsi="Arial" w:cs="Arial"/>
        </w:rPr>
      </w:pPr>
      <w:bookmarkStart w:id="97" w:name="_Hlt42334789"/>
      <w:bookmarkEnd w:id="97"/>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esteka"/>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Pr="00B07F45" w:rsidRDefault="002F63A3" w:rsidP="007137F1">
      <w:pPr>
        <w:pStyle w:val="2izenburua"/>
        <w:spacing w:line="240" w:lineRule="atLeast"/>
        <w:jc w:val="both"/>
        <w:rPr>
          <w:i w:val="0"/>
          <w:iCs w:val="0"/>
          <w:sz w:val="22"/>
        </w:rPr>
      </w:pPr>
      <w:bookmarkStart w:id="98" w:name="_Toc198116007"/>
      <w:r w:rsidRPr="00B07F45">
        <w:rPr>
          <w:i w:val="0"/>
          <w:iCs w:val="0"/>
          <w:sz w:val="22"/>
        </w:rPr>
        <w:t>18.- Contenido de las proposiciones</w:t>
      </w:r>
      <w:r w:rsidR="00B40691">
        <w:rPr>
          <w:i w:val="0"/>
          <w:iCs w:val="0"/>
          <w:sz w:val="22"/>
        </w:rPr>
        <w:t xml:space="preserve"> y tratamiento de datos personales</w:t>
      </w:r>
      <w:bookmarkEnd w:id="98"/>
    </w:p>
    <w:p w:rsidR="002D6E57" w:rsidRPr="00380238" w:rsidDel="0048564C" w:rsidRDefault="002D6E57" w:rsidP="002D6E57">
      <w:pPr>
        <w:spacing w:before="60" w:line="240" w:lineRule="atLeast"/>
        <w:jc w:val="both"/>
        <w:rPr>
          <w:rFonts w:ascii="Arial" w:hAnsi="Arial" w:cs="Arial"/>
          <w:color w:val="000000"/>
        </w:rPr>
      </w:pPr>
      <w:bookmarkStart w:id="99" w:name="_18.-_Sobre_nº"/>
      <w:bookmarkStart w:id="100" w:name="_19.-_Archivo_electrónico"/>
      <w:bookmarkStart w:id="101" w:name="Cl_19"/>
      <w:bookmarkEnd w:id="99"/>
      <w:bookmarkEnd w:id="100"/>
      <w:r w:rsidRPr="00380238">
        <w:rPr>
          <w:rFonts w:ascii="Arial" w:hAnsi="Arial" w:cs="Arial"/>
        </w:rPr>
        <w:t>1.- Las proposiciones se presentarán en los archivos electrónicos que se indican en las cláusulas siguientes, por la licitadora o persona que ostente su representación.</w:t>
      </w:r>
    </w:p>
    <w:p w:rsidR="002D6E57"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rsidR="00B40691" w:rsidRPr="00B40691" w:rsidRDefault="00B40691" w:rsidP="00B40691">
      <w:pPr>
        <w:spacing w:before="60" w:line="240" w:lineRule="atLeast"/>
        <w:jc w:val="both"/>
        <w:rPr>
          <w:rFonts w:ascii="Arial" w:hAnsi="Arial" w:cs="Arial"/>
        </w:rPr>
      </w:pPr>
      <w:r w:rsidRPr="00B40691">
        <w:rPr>
          <w:rFonts w:ascii="Arial" w:hAnsi="Arial" w:cs="Arial"/>
          <w:snapToGrid w:val="0"/>
        </w:rPr>
        <w:t xml:space="preserve">3.- </w:t>
      </w:r>
      <w:r w:rsidRPr="00B40691">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B40691" w:rsidRPr="00946479" w:rsidRDefault="00B40691" w:rsidP="00B40691">
      <w:pPr>
        <w:spacing w:before="60" w:line="240" w:lineRule="atLeast"/>
        <w:jc w:val="both"/>
        <w:rPr>
          <w:rFonts w:ascii="Arial" w:hAnsi="Arial" w:cs="Arial"/>
        </w:rPr>
      </w:pPr>
      <w:r w:rsidRPr="00B40691">
        <w:rPr>
          <w:rFonts w:ascii="Arial" w:hAnsi="Arial" w:cs="Arial"/>
        </w:rPr>
        <w:t xml:space="preserve">Asimismo, en cumplimiento de lo dispuesto en el artículo 13 del RGPD, se informa de lo </w:t>
      </w:r>
      <w:r w:rsidRPr="00946479">
        <w:rPr>
          <w:rFonts w:ascii="Arial" w:hAnsi="Arial" w:cs="Arial"/>
        </w:rPr>
        <w:t xml:space="preserve">siguiente: </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 xml:space="preserve">La responsable del tratamiento de los datos personales es la </w:t>
      </w:r>
      <w:r w:rsidR="00D13A3E">
        <w:rPr>
          <w:rFonts w:ascii="Arial" w:hAnsi="Arial" w:cs="Arial"/>
          <w:sz w:val="20"/>
          <w:szCs w:val="20"/>
        </w:rPr>
        <w:t xml:space="preserve">que se señala en el </w:t>
      </w:r>
      <w:hyperlink w:anchor="CC_25" w:history="1">
        <w:r w:rsidR="00D13A3E" w:rsidRPr="006405BE">
          <w:rPr>
            <w:rStyle w:val="Hiperesteka"/>
            <w:rFonts w:ascii="Arial" w:hAnsi="Arial" w:cs="Arial"/>
            <w:b/>
            <w:sz w:val="20"/>
            <w:szCs w:val="20"/>
          </w:rPr>
          <w:t xml:space="preserve">apartado </w:t>
        </w:r>
        <w:r w:rsidR="00D13A3E">
          <w:rPr>
            <w:rStyle w:val="Hiperesteka"/>
            <w:rFonts w:ascii="Arial" w:hAnsi="Arial" w:cs="Arial"/>
            <w:b/>
            <w:sz w:val="20"/>
            <w:szCs w:val="20"/>
          </w:rPr>
          <w:t>25</w:t>
        </w:r>
      </w:hyperlink>
      <w:r w:rsidR="00D13A3E">
        <w:rPr>
          <w:rFonts w:ascii="Arial" w:hAnsi="Arial" w:cs="Arial"/>
          <w:sz w:val="20"/>
          <w:szCs w:val="20"/>
        </w:rPr>
        <w:t xml:space="preserve"> del cuadro de características</w:t>
      </w:r>
      <w:r w:rsidRPr="00946479">
        <w:rPr>
          <w:rFonts w:ascii="Arial" w:hAnsi="Arial" w:cs="Arial"/>
          <w:sz w:val="20"/>
          <w:szCs w:val="20"/>
        </w:rPr>
        <w:t>.</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 xml:space="preserve">Podrán contactar con la delegada de protección de datos en la dirección electrónica </w:t>
      </w:r>
      <w:hyperlink r:id="rId14" w:history="1">
        <w:r w:rsidRPr="00946479">
          <w:rPr>
            <w:rStyle w:val="Hiperesteka"/>
            <w:rFonts w:ascii="Arial" w:hAnsi="Arial" w:cs="Arial"/>
            <w:sz w:val="20"/>
            <w:szCs w:val="20"/>
          </w:rPr>
          <w:t>dbo@gipuzkoa.eus</w:t>
        </w:r>
      </w:hyperlink>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lastRenderedPageBreak/>
        <w:t>Los datos personales que se proporcionan son necesarios para la tramitación y gestión de los expedientes de contratación en el marco de las competencias del departamento.</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bookmarkStart w:id="102" w:name="_Toc198116008"/>
      <w:r w:rsidRPr="00946479">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946479" w:rsidRPr="00946479" w:rsidRDefault="00946479" w:rsidP="00946479">
      <w:pPr>
        <w:pStyle w:val="Zerrenda-paragrafoa"/>
        <w:numPr>
          <w:ilvl w:val="0"/>
          <w:numId w:val="42"/>
        </w:numPr>
        <w:spacing w:before="60" w:after="0" w:line="240" w:lineRule="atLeast"/>
        <w:ind w:left="568" w:hanging="284"/>
        <w:jc w:val="both"/>
        <w:rPr>
          <w:rStyle w:val="Hiperesteka"/>
          <w:rFonts w:ascii="Arial" w:hAnsi="Arial" w:cs="Arial"/>
          <w:color w:val="auto"/>
          <w:sz w:val="20"/>
          <w:szCs w:val="20"/>
          <w:u w:val="none"/>
        </w:rPr>
      </w:pPr>
      <w:r w:rsidRPr="00946479">
        <w:rPr>
          <w:rFonts w:ascii="Arial" w:hAnsi="Arial" w:cs="Arial"/>
          <w:sz w:val="20"/>
          <w:szCs w:val="20"/>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5" w:history="1">
        <w:r w:rsidRPr="00946479">
          <w:rPr>
            <w:rStyle w:val="Hiperesteka"/>
            <w:rFonts w:ascii="Arial" w:hAnsi="Arial" w:cs="Arial"/>
            <w:sz w:val="20"/>
            <w:szCs w:val="20"/>
          </w:rPr>
          <w:t>https://egoitza.gipuzkoa.eus/es/proteccion-datos/ejercicio-derechos</w:t>
        </w:r>
      </w:hyperlink>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Se podrá presentar reclamación ante la autoridad de control en materia de protección de datos competente (Autoridad Vasca de Protección de datos:</w:t>
      </w:r>
      <w:r w:rsidRPr="00946479">
        <w:rPr>
          <w:color w:val="FF0000"/>
          <w:sz w:val="20"/>
          <w:szCs w:val="20"/>
        </w:rPr>
        <w:t xml:space="preserve"> </w:t>
      </w:r>
      <w:hyperlink r:id="rId16" w:history="1">
        <w:r w:rsidRPr="00946479">
          <w:rPr>
            <w:rStyle w:val="Hiperesteka"/>
            <w:rFonts w:ascii="Arial" w:hAnsi="Arial" w:cs="Arial"/>
            <w:sz w:val="20"/>
            <w:szCs w:val="20"/>
          </w:rPr>
          <w:t>https://www.avpd.eus/inicio</w:t>
        </w:r>
      </w:hyperlink>
      <w:r w:rsidRPr="00946479">
        <w:rPr>
          <w:rFonts w:ascii="Arial" w:hAnsi="Arial" w:cs="Arial"/>
          <w:b/>
          <w:sz w:val="20"/>
          <w:szCs w:val="20"/>
        </w:rPr>
        <w:t>)</w:t>
      </w:r>
      <w:r w:rsidRPr="00946479">
        <w:rPr>
          <w:sz w:val="20"/>
          <w:szCs w:val="20"/>
        </w:rPr>
        <w:t>,</w:t>
      </w:r>
      <w:r w:rsidRPr="00946479">
        <w:rPr>
          <w:rFonts w:ascii="Arial" w:hAnsi="Arial" w:cs="Arial"/>
          <w:sz w:val="20"/>
          <w:szCs w:val="20"/>
        </w:rPr>
        <w:t xml:space="preserve"> cuando no haya obtenido satisfacción en el ejercicio de sus derechos.</w:t>
      </w:r>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Información adicional en la sede electrónica de la Diputación Foral de Gipuzkoa, en el siguiente apartado:</w:t>
      </w:r>
      <w:r w:rsidRPr="00946479">
        <w:rPr>
          <w:color w:val="FF0000"/>
          <w:sz w:val="20"/>
          <w:szCs w:val="20"/>
        </w:rPr>
        <w:t xml:space="preserve"> </w:t>
      </w:r>
      <w:r w:rsidRPr="00946479">
        <w:rPr>
          <w:rStyle w:val="Hiperesteka"/>
          <w:rFonts w:ascii="Arial" w:hAnsi="Arial" w:cs="Arial"/>
          <w:sz w:val="20"/>
          <w:szCs w:val="20"/>
        </w:rPr>
        <w:t>https://egoitza.gipuzkoa.eus/es/registro-de-actividades-y-tratamiento-de-datos</w:t>
      </w:r>
    </w:p>
    <w:p w:rsidR="002F63A3" w:rsidRPr="00B07F45" w:rsidRDefault="002F63A3" w:rsidP="007137F1">
      <w:pPr>
        <w:pStyle w:val="2izenburua"/>
        <w:spacing w:line="240" w:lineRule="atLeast"/>
        <w:jc w:val="both"/>
        <w:rPr>
          <w:i w:val="0"/>
          <w:iCs w:val="0"/>
          <w:sz w:val="22"/>
        </w:rPr>
      </w:pPr>
      <w:r w:rsidRPr="00B07F45">
        <w:rPr>
          <w:i w:val="0"/>
          <w:iCs w:val="0"/>
          <w:sz w:val="22"/>
        </w:rPr>
        <w:t xml:space="preserve">19.- </w:t>
      </w:r>
      <w:bookmarkEnd w:id="101"/>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2"/>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esteka"/>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esteka"/>
            <w:rFonts w:ascii="Arial" w:hAnsi="Arial" w:cs="Arial"/>
            <w:b/>
          </w:rPr>
          <w:t>Anexo II</w:t>
        </w:r>
      </w:hyperlink>
      <w:r w:rsidRPr="001832BC">
        <w:rPr>
          <w:rStyle w:val="Hiperesteka"/>
          <w:rFonts w:ascii="Arial" w:hAnsi="Arial" w:cs="Arial"/>
          <w:color w:val="auto"/>
          <w:sz w:val="22"/>
          <w:szCs w:val="22"/>
          <w:u w:val="none"/>
        </w:rPr>
        <w:t>,</w:t>
      </w:r>
      <w:r w:rsidRPr="001832BC">
        <w:rPr>
          <w:rStyle w:val="Hiperesteka"/>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2D6E57" w:rsidRDefault="002F63A3" w:rsidP="001555B1">
      <w:pPr>
        <w:numPr>
          <w:ilvl w:val="0"/>
          <w:numId w:val="11"/>
        </w:numPr>
        <w:shd w:val="clear" w:color="auto" w:fill="FFFFFF"/>
        <w:spacing w:before="60" w:line="240" w:lineRule="atLeast"/>
        <w:ind w:left="568" w:hanging="284"/>
        <w:jc w:val="both"/>
        <w:rPr>
          <w:rStyle w:val="Hiperesteka"/>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esteka"/>
            <w:rFonts w:ascii="Arial" w:hAnsi="Arial" w:cs="Arial"/>
            <w:b/>
          </w:rPr>
          <w:t>Anexo III</w:t>
        </w:r>
      </w:hyperlink>
      <w:r w:rsidRPr="00B07F45">
        <w:rPr>
          <w:rFonts w:ascii="Arial" w:hAnsi="Arial" w:cs="Arial"/>
        </w:rPr>
        <w:t xml:space="preserve"> </w:t>
      </w:r>
      <w:r w:rsidRPr="00B07F45">
        <w:rPr>
          <w:rStyle w:val="Hiperesteka"/>
          <w:rFonts w:ascii="Arial" w:hAnsi="Arial" w:cs="Arial"/>
          <w:color w:val="auto"/>
          <w:u w:val="none"/>
        </w:rPr>
        <w:t>de este pliego</w:t>
      </w:r>
      <w:r w:rsidRPr="002D6E57">
        <w:rPr>
          <w:rStyle w:val="Hiperesteka"/>
          <w:rFonts w:ascii="Arial" w:hAnsi="Arial" w:cs="Arial"/>
          <w:color w:val="auto"/>
          <w:u w:val="none"/>
        </w:rPr>
        <w:t xml:space="preserve"> </w:t>
      </w:r>
      <w:r w:rsidRPr="00B07F45">
        <w:rPr>
          <w:rStyle w:val="Hiperesteka"/>
          <w:rFonts w:ascii="Arial" w:hAnsi="Arial" w:cs="Arial"/>
          <w:color w:val="auto"/>
          <w:u w:val="none"/>
        </w:rPr>
        <w:t>se incorpora el modelo de compromiso de constitución de Unión Temporal de Empresa</w:t>
      </w:r>
      <w:r w:rsidR="0057435E" w:rsidRPr="00B07F45">
        <w:rPr>
          <w:rStyle w:val="Hiperesteka"/>
          <w:rFonts w:ascii="Arial" w:hAnsi="Arial" w:cs="Arial"/>
          <w:color w:val="auto"/>
          <w:u w:val="none"/>
        </w:rPr>
        <w:t>s</w:t>
      </w:r>
      <w:r w:rsidRPr="00B07F45">
        <w:rPr>
          <w:rStyle w:val="Hiperesteka"/>
          <w:rFonts w:ascii="Arial" w:hAnsi="Arial" w:cs="Arial"/>
          <w:color w:val="auto"/>
          <w:u w:val="none"/>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lastRenderedPageBreak/>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esteka"/>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esteka"/>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esteka"/>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esteka"/>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esteka"/>
            <w:rFonts w:ascii="Arial" w:hAnsi="Arial" w:cs="Arial"/>
            <w:b/>
          </w:rPr>
          <w:t>Anexo VII</w:t>
        </w:r>
      </w:hyperlink>
      <w:r w:rsidRPr="00B07F45">
        <w:rPr>
          <w:rFonts w:ascii="Arial" w:hAnsi="Arial" w:cs="Arial"/>
        </w:rPr>
        <w:t xml:space="preserve"> del presente pliego.</w:t>
      </w:r>
    </w:p>
    <w:p w:rsidR="00150D24" w:rsidRPr="006918E8" w:rsidRDefault="00150D24" w:rsidP="00150D24">
      <w:pPr>
        <w:numPr>
          <w:ilvl w:val="0"/>
          <w:numId w:val="11"/>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esteka"/>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esteka"/>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7137F1">
      <w:pPr>
        <w:numPr>
          <w:ilvl w:val="0"/>
          <w:numId w:val="11"/>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 xml:space="preserve">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w:t>
      </w:r>
      <w:r w:rsidRPr="006918E8">
        <w:rPr>
          <w:rFonts w:ascii="Arial" w:hAnsi="Arial" w:cs="Arial"/>
        </w:rPr>
        <w:lastRenderedPageBreak/>
        <w:t>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2izenburua"/>
        <w:spacing w:line="240" w:lineRule="atLeast"/>
        <w:jc w:val="both"/>
        <w:rPr>
          <w:i w:val="0"/>
          <w:iCs w:val="0"/>
          <w:sz w:val="22"/>
        </w:rPr>
      </w:pPr>
      <w:bookmarkStart w:id="103" w:name="_20.-_Archivo_electrónico"/>
      <w:bookmarkStart w:id="104" w:name="Cl_20"/>
      <w:bookmarkStart w:id="105" w:name="_Toc198116009"/>
      <w:bookmarkEnd w:id="103"/>
      <w:r w:rsidRPr="00B07F45">
        <w:rPr>
          <w:i w:val="0"/>
          <w:iCs w:val="0"/>
          <w:sz w:val="22"/>
        </w:rPr>
        <w:t xml:space="preserve">20.- </w:t>
      </w:r>
      <w:bookmarkEnd w:id="104"/>
      <w:r w:rsidRPr="00B07F45">
        <w:rPr>
          <w:i w:val="0"/>
          <w:iCs w:val="0"/>
          <w:sz w:val="22"/>
        </w:rPr>
        <w:t>Archivo electrónico nº DOS: “DOCUMENTACIÓN A VALORAR CONFORME A UN JUICIO DE VALOR”</w:t>
      </w:r>
      <w:bookmarkEnd w:id="10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esteka"/>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06" w:name="_21.-_Archivo_electrónico"/>
      <w:bookmarkStart w:id="107" w:name="Cl_21"/>
      <w:bookmarkStart w:id="108" w:name="_Toc198116010"/>
      <w:bookmarkEnd w:id="106"/>
      <w:r w:rsidRPr="00B07F45">
        <w:rPr>
          <w:i w:val="0"/>
          <w:iCs w:val="0"/>
          <w:sz w:val="22"/>
        </w:rPr>
        <w:t xml:space="preserve">21.- </w:t>
      </w:r>
      <w:bookmarkEnd w:id="107"/>
      <w:r w:rsidRPr="00B07F45">
        <w:rPr>
          <w:i w:val="0"/>
          <w:iCs w:val="0"/>
          <w:sz w:val="22"/>
        </w:rPr>
        <w:t>Archivo electrónico nº TRES: “OFERTA ECONÓMICA Y DOCUMENTACIÓN EVALUABLE MEDIANTE LA APLICACIÓN DE FÓRMULAS”</w:t>
      </w:r>
      <w:bookmarkEnd w:id="10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esteka"/>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esteka"/>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esteka"/>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w:t>
      </w:r>
      <w:r w:rsidR="001832BC" w:rsidRPr="00380238">
        <w:rPr>
          <w:rFonts w:ascii="Arial" w:hAnsi="Arial" w:cs="Arial"/>
        </w:rPr>
        <w:lastRenderedPageBreak/>
        <w:t xml:space="preserve">por cada variante. La oferta económica correspondiente a cada variante se formulará conforme al modelo que figura en el </w:t>
      </w:r>
      <w:hyperlink w:anchor="Anx_9" w:history="1">
        <w:r w:rsidR="001832BC" w:rsidRPr="003841A3">
          <w:rPr>
            <w:rStyle w:val="Hiperesteka"/>
            <w:rFonts w:ascii="Arial" w:hAnsi="Arial" w:cs="Arial"/>
            <w:b/>
          </w:rPr>
          <w:t>Anexo IX</w:t>
        </w:r>
      </w:hyperlink>
      <w:r w:rsidR="001832BC" w:rsidRPr="001832BC">
        <w:rPr>
          <w:rStyle w:val="Hiperesteka"/>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B07F45" w:rsidRDefault="002F63A3" w:rsidP="007137F1">
      <w:pPr>
        <w:pStyle w:val="2izenburua"/>
        <w:spacing w:line="240" w:lineRule="atLeast"/>
        <w:jc w:val="both"/>
        <w:rPr>
          <w:i w:val="0"/>
          <w:iCs w:val="0"/>
          <w:sz w:val="22"/>
        </w:rPr>
      </w:pPr>
      <w:bookmarkStart w:id="109" w:name="_Toc198116011"/>
      <w:r w:rsidRPr="00B07F45">
        <w:rPr>
          <w:i w:val="0"/>
          <w:iCs w:val="0"/>
          <w:sz w:val="22"/>
        </w:rPr>
        <w:t>22.- Admisibilidad de variantes</w:t>
      </w:r>
      <w:bookmarkEnd w:id="109"/>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esteka"/>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10" w:name="_Toc463331542"/>
      <w:bookmarkStart w:id="111" w:name="_Toc198116012"/>
      <w:r w:rsidRPr="00B07F45">
        <w:rPr>
          <w:i w:val="0"/>
          <w:iCs w:val="0"/>
          <w:sz w:val="22"/>
        </w:rPr>
        <w:t>23.- Efectos de la presentación de proposiciones</w:t>
      </w:r>
      <w:bookmarkEnd w:id="110"/>
      <w:bookmarkEnd w:id="111"/>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B07F45" w:rsidRDefault="002F63A3" w:rsidP="007137F1">
      <w:pPr>
        <w:pStyle w:val="2izenburua"/>
        <w:spacing w:line="240" w:lineRule="atLeast"/>
        <w:jc w:val="both"/>
        <w:rPr>
          <w:i w:val="0"/>
          <w:iCs w:val="0"/>
          <w:sz w:val="22"/>
        </w:rPr>
      </w:pPr>
      <w:bookmarkStart w:id="112" w:name="_Toc463331543"/>
      <w:bookmarkStart w:id="113" w:name="_Toc198116013"/>
      <w:r w:rsidRPr="00B07F45">
        <w:rPr>
          <w:i w:val="0"/>
          <w:iCs w:val="0"/>
          <w:sz w:val="22"/>
        </w:rPr>
        <w:t>24.- Mesa de contratación</w:t>
      </w:r>
      <w:bookmarkEnd w:id="112"/>
      <w:bookmarkEnd w:id="11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esteka"/>
            <w:rFonts w:ascii="Arial" w:hAnsi="Arial" w:cs="Arial"/>
            <w:b/>
          </w:rPr>
          <w:t xml:space="preserve">apartado </w:t>
        </w:r>
        <w:r w:rsidR="009A0368" w:rsidRPr="00B07F45">
          <w:rPr>
            <w:rStyle w:val="Hiperesteka"/>
            <w:rFonts w:ascii="Arial" w:hAnsi="Arial" w:cs="Arial"/>
            <w:b/>
          </w:rPr>
          <w:t>2</w:t>
        </w:r>
        <w:r w:rsidR="00372177" w:rsidRPr="00B07F45">
          <w:rPr>
            <w:rStyle w:val="Hiperesteka"/>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4"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 xml:space="preserve">Vocales: los y las vocales, con carácter general, serán suplidas por el personal funcionario adscrito a los distintos servicios o unidades de gestión donde se hallen </w:t>
      </w:r>
      <w:r w:rsidRPr="00346B92">
        <w:rPr>
          <w:rFonts w:ascii="Arial" w:eastAsia="Cambria" w:hAnsi="Arial" w:cs="Arial"/>
        </w:rPr>
        <w:lastRenderedPageBreak/>
        <w:t>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rsidR="002F63A3" w:rsidRPr="00B07F45" w:rsidRDefault="002F63A3" w:rsidP="007137F1">
      <w:pPr>
        <w:pStyle w:val="2izenburua"/>
        <w:spacing w:line="240" w:lineRule="atLeast"/>
        <w:jc w:val="both"/>
        <w:rPr>
          <w:i w:val="0"/>
          <w:iCs w:val="0"/>
          <w:sz w:val="22"/>
        </w:rPr>
      </w:pPr>
      <w:bookmarkStart w:id="115" w:name="_Toc198116014"/>
      <w:r w:rsidRPr="00B07F45">
        <w:rPr>
          <w:i w:val="0"/>
          <w:iCs w:val="0"/>
          <w:sz w:val="22"/>
        </w:rPr>
        <w:t>25.- Apertura y examen de las proposiciones</w:t>
      </w:r>
      <w:bookmarkEnd w:id="114"/>
      <w:bookmarkEnd w:id="115"/>
      <w:r w:rsidRPr="00B07F45">
        <w:rPr>
          <w:i w:val="0"/>
          <w:iCs w:val="0"/>
          <w:sz w:val="22"/>
        </w:rPr>
        <w:t xml:space="preserve"> </w:t>
      </w:r>
    </w:p>
    <w:p w:rsidR="002F63A3" w:rsidRPr="0041217F" w:rsidRDefault="002F63A3" w:rsidP="007137F1">
      <w:pPr>
        <w:pStyle w:val="3izenburua"/>
        <w:spacing w:line="240" w:lineRule="atLeast"/>
        <w:jc w:val="both"/>
        <w:rPr>
          <w:sz w:val="22"/>
          <w:szCs w:val="22"/>
        </w:rPr>
      </w:pPr>
      <w:bookmarkStart w:id="116" w:name="_Toc463331545"/>
      <w:bookmarkStart w:id="117" w:name="_Toc198116015"/>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6"/>
      <w:bookmarkEnd w:id="117"/>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3izenburua"/>
        <w:spacing w:line="240" w:lineRule="atLeast"/>
        <w:jc w:val="both"/>
        <w:rPr>
          <w:sz w:val="22"/>
          <w:szCs w:val="22"/>
        </w:rPr>
      </w:pPr>
      <w:bookmarkStart w:id="118" w:name="_Toc463331546"/>
      <w:bookmarkStart w:id="119" w:name="_Toc198116016"/>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8"/>
      <w:bookmarkEnd w:id="119"/>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esteka"/>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6B28DF">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3izenburua"/>
        <w:spacing w:line="240" w:lineRule="atLeast"/>
        <w:jc w:val="both"/>
        <w:rPr>
          <w:sz w:val="22"/>
          <w:szCs w:val="22"/>
        </w:rPr>
      </w:pPr>
      <w:bookmarkStart w:id="120" w:name="_Toc463331547"/>
      <w:bookmarkStart w:id="121" w:name="_Toc198116017"/>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20"/>
      <w:bookmarkEnd w:id="121"/>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lastRenderedPageBreak/>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esteka"/>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3izenburua"/>
        <w:spacing w:line="240" w:lineRule="atLeast"/>
        <w:jc w:val="both"/>
        <w:rPr>
          <w:sz w:val="22"/>
          <w:szCs w:val="22"/>
        </w:rPr>
      </w:pPr>
      <w:bookmarkStart w:id="122" w:name="_Toc508213738"/>
      <w:bookmarkStart w:id="123" w:name="_Toc198116018"/>
      <w:r w:rsidRPr="0041217F">
        <w:rPr>
          <w:sz w:val="22"/>
          <w:szCs w:val="22"/>
        </w:rPr>
        <w:t>25.4.- Actas de la mesa de contratación</w:t>
      </w:r>
      <w:bookmarkEnd w:id="122"/>
      <w:bookmarkEnd w:id="12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2izenburua"/>
        <w:spacing w:line="240" w:lineRule="atLeast"/>
        <w:jc w:val="both"/>
        <w:rPr>
          <w:i w:val="0"/>
          <w:iCs w:val="0"/>
          <w:sz w:val="22"/>
          <w:szCs w:val="22"/>
        </w:rPr>
      </w:pPr>
      <w:bookmarkStart w:id="124" w:name="_Toc463331548"/>
      <w:bookmarkStart w:id="125" w:name="_Toc198116019"/>
      <w:r w:rsidRPr="00B07F45">
        <w:rPr>
          <w:i w:val="0"/>
          <w:iCs w:val="0"/>
          <w:sz w:val="22"/>
          <w:szCs w:val="22"/>
        </w:rPr>
        <w:t>26.- Publicidad del resultado de los actos de la mesa de contratación y notificación a las licitadoras afectadas</w:t>
      </w:r>
      <w:bookmarkEnd w:id="124"/>
      <w:bookmarkEnd w:id="12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B07F45" w:rsidRDefault="002F63A3" w:rsidP="007137F1">
      <w:pPr>
        <w:pStyle w:val="2izenburua"/>
        <w:spacing w:line="240" w:lineRule="atLeast"/>
        <w:jc w:val="both"/>
        <w:rPr>
          <w:i w:val="0"/>
          <w:iCs w:val="0"/>
          <w:sz w:val="22"/>
          <w:szCs w:val="22"/>
        </w:rPr>
      </w:pPr>
      <w:bookmarkStart w:id="126" w:name="_Toc463331549"/>
      <w:bookmarkStart w:id="127" w:name="_Toc198116020"/>
      <w:r w:rsidRPr="00B07F45">
        <w:rPr>
          <w:i w:val="0"/>
          <w:iCs w:val="0"/>
          <w:sz w:val="22"/>
          <w:szCs w:val="22"/>
        </w:rPr>
        <w:t>27.- Criterios de adjudicación</w:t>
      </w:r>
      <w:bookmarkEnd w:id="126"/>
      <w:bookmarkEnd w:id="127"/>
    </w:p>
    <w:p w:rsidR="00C66345" w:rsidRPr="00B07F45" w:rsidRDefault="00C66345" w:rsidP="00C66345">
      <w:pPr>
        <w:autoSpaceDE w:val="0"/>
        <w:autoSpaceDN w:val="0"/>
        <w:adjustRightInd w:val="0"/>
        <w:spacing w:before="60" w:line="240" w:lineRule="atLeast"/>
        <w:jc w:val="both"/>
        <w:rPr>
          <w:rFonts w:ascii="Arial" w:hAnsi="Arial" w:cs="Arial"/>
        </w:rPr>
      </w:pPr>
      <w:bookmarkStart w:id="128" w:name="_Hlt36617067"/>
      <w:bookmarkStart w:id="129" w:name="_Ref36539734"/>
      <w:bookmarkStart w:id="130" w:name="_Toc463331550"/>
      <w:bookmarkEnd w:id="128"/>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29"/>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esteka"/>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esteka"/>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esteka"/>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31" w:name="_Toc198116021"/>
      <w:r w:rsidRPr="00B07F45">
        <w:rPr>
          <w:i w:val="0"/>
          <w:iCs w:val="0"/>
          <w:sz w:val="22"/>
          <w:szCs w:val="22"/>
        </w:rPr>
        <w:lastRenderedPageBreak/>
        <w:t>28.- Valoración de las ofertas</w:t>
      </w:r>
      <w:bookmarkEnd w:id="130"/>
      <w:bookmarkEnd w:id="131"/>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esteka"/>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B07F45" w:rsidRDefault="002F63A3" w:rsidP="007137F1">
      <w:pPr>
        <w:pStyle w:val="2izenburua"/>
        <w:spacing w:line="240" w:lineRule="atLeast"/>
        <w:jc w:val="both"/>
        <w:rPr>
          <w:i w:val="0"/>
          <w:iCs w:val="0"/>
          <w:sz w:val="22"/>
          <w:szCs w:val="22"/>
        </w:rPr>
      </w:pPr>
      <w:bookmarkStart w:id="132" w:name="_Toc463331551"/>
      <w:bookmarkStart w:id="133" w:name="_Toc198116022"/>
      <w:r w:rsidRPr="00B07F45">
        <w:rPr>
          <w:i w:val="0"/>
          <w:iCs w:val="0"/>
          <w:sz w:val="22"/>
          <w:szCs w:val="22"/>
        </w:rPr>
        <w:t>29.- Aclaración de ofertas</w:t>
      </w:r>
      <w:bookmarkEnd w:id="132"/>
      <w:bookmarkEnd w:id="13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2F63A3" w:rsidP="007137F1">
      <w:pPr>
        <w:pStyle w:val="2izenburua"/>
        <w:spacing w:line="240" w:lineRule="atLeast"/>
        <w:jc w:val="both"/>
        <w:rPr>
          <w:i w:val="0"/>
          <w:iCs w:val="0"/>
          <w:sz w:val="22"/>
          <w:szCs w:val="22"/>
        </w:rPr>
      </w:pPr>
      <w:bookmarkStart w:id="134" w:name="_Toc463331552"/>
      <w:bookmarkStart w:id="135" w:name="_Toc198116023"/>
      <w:r w:rsidRPr="00B07F45">
        <w:rPr>
          <w:i w:val="0"/>
          <w:iCs w:val="0"/>
          <w:sz w:val="22"/>
          <w:szCs w:val="22"/>
        </w:rPr>
        <w:t xml:space="preserve">30.- Ofertas con valores </w:t>
      </w:r>
      <w:bookmarkEnd w:id="134"/>
      <w:r w:rsidRPr="00B07F45">
        <w:rPr>
          <w:i w:val="0"/>
          <w:iCs w:val="0"/>
          <w:sz w:val="22"/>
          <w:szCs w:val="22"/>
        </w:rPr>
        <w:t>anormalmente bajos</w:t>
      </w:r>
      <w:bookmarkEnd w:id="13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esteka"/>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FC5523" w:rsidRPr="00FC5523" w:rsidRDefault="00FC5523" w:rsidP="00FC5523">
      <w:pPr>
        <w:spacing w:before="60" w:line="240" w:lineRule="atLeast"/>
        <w:jc w:val="both"/>
        <w:rPr>
          <w:rFonts w:ascii="Arial" w:hAnsi="Arial" w:cs="Arial"/>
        </w:rPr>
      </w:pPr>
      <w:bookmarkStart w:id="136" w:name="_Toc463331553"/>
      <w:r w:rsidRPr="00FC5523">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FC5523" w:rsidRPr="00FC5523" w:rsidRDefault="00FC5523" w:rsidP="00FC5523">
      <w:pPr>
        <w:spacing w:before="60" w:line="240" w:lineRule="atLeast"/>
        <w:jc w:val="both"/>
        <w:rPr>
          <w:rFonts w:ascii="Arial" w:hAnsi="Arial" w:cs="Arial"/>
        </w:rPr>
      </w:pPr>
      <w:r w:rsidRPr="00FC552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2F63A3" w:rsidRPr="00B07F45" w:rsidRDefault="002F63A3" w:rsidP="007137F1">
      <w:pPr>
        <w:pStyle w:val="2izenburua"/>
        <w:spacing w:line="240" w:lineRule="atLeast"/>
        <w:jc w:val="both"/>
        <w:rPr>
          <w:i w:val="0"/>
          <w:iCs w:val="0"/>
          <w:sz w:val="22"/>
          <w:szCs w:val="22"/>
        </w:rPr>
      </w:pPr>
      <w:bookmarkStart w:id="137" w:name="_Toc198116024"/>
      <w:r w:rsidRPr="00B07F45">
        <w:rPr>
          <w:i w:val="0"/>
          <w:iCs w:val="0"/>
          <w:sz w:val="22"/>
          <w:szCs w:val="22"/>
        </w:rPr>
        <w:t>31.- Sucesión en el procedimiento</w:t>
      </w:r>
      <w:bookmarkEnd w:id="136"/>
      <w:bookmarkEnd w:id="137"/>
    </w:p>
    <w:p w:rsidR="00A2675E" w:rsidRPr="00B07F45" w:rsidRDefault="00A2675E" w:rsidP="00A2675E">
      <w:pPr>
        <w:spacing w:before="60" w:line="240" w:lineRule="atLeast"/>
        <w:jc w:val="both"/>
        <w:rPr>
          <w:rFonts w:ascii="Arial" w:hAnsi="Arial" w:cs="Arial"/>
        </w:rPr>
      </w:pPr>
      <w:bookmarkStart w:id="138"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B07F45" w:rsidRDefault="00185DD3" w:rsidP="007137F1">
      <w:pPr>
        <w:pStyle w:val="2izenburua"/>
        <w:spacing w:line="240" w:lineRule="atLeast"/>
        <w:jc w:val="both"/>
        <w:rPr>
          <w:i w:val="0"/>
          <w:iCs w:val="0"/>
          <w:sz w:val="22"/>
          <w:szCs w:val="22"/>
        </w:rPr>
      </w:pPr>
      <w:bookmarkStart w:id="139" w:name="_Toc198116025"/>
      <w:r w:rsidRPr="00B07F45">
        <w:rPr>
          <w:i w:val="0"/>
          <w:iCs w:val="0"/>
          <w:sz w:val="22"/>
          <w:szCs w:val="22"/>
        </w:rPr>
        <w:lastRenderedPageBreak/>
        <w:t>32</w:t>
      </w:r>
      <w:r w:rsidR="00EF08C1" w:rsidRPr="00B07F45">
        <w:rPr>
          <w:i w:val="0"/>
          <w:iCs w:val="0"/>
          <w:sz w:val="22"/>
          <w:szCs w:val="22"/>
        </w:rPr>
        <w:t>.- Decisión de no adjudicar o celebrar el contrato y desistimiento del procedimiento de adjudicación por la Administración</w:t>
      </w:r>
      <w:bookmarkEnd w:id="138"/>
      <w:bookmarkEnd w:id="139"/>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40" w:name="_Toc463331554"/>
      <w:bookmarkStart w:id="141" w:name="_Toc198116026"/>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40"/>
      <w:bookmarkEnd w:id="141"/>
    </w:p>
    <w:p w:rsidR="002F63A3" w:rsidRPr="00400DD3" w:rsidRDefault="002F63A3" w:rsidP="007137F1">
      <w:pPr>
        <w:pStyle w:val="3izenburua"/>
        <w:spacing w:line="240" w:lineRule="atLeast"/>
        <w:jc w:val="both"/>
        <w:rPr>
          <w:sz w:val="22"/>
          <w:szCs w:val="22"/>
        </w:rPr>
      </w:pPr>
      <w:bookmarkStart w:id="142" w:name="_Toc463331555"/>
      <w:bookmarkStart w:id="143" w:name="_Toc198116027"/>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2"/>
      <w:bookmarkEnd w:id="143"/>
    </w:p>
    <w:p w:rsidR="00EF08C1" w:rsidRPr="00BA1DE0" w:rsidRDefault="00BA1DE0" w:rsidP="007137F1">
      <w:pPr>
        <w:autoSpaceDE w:val="0"/>
        <w:autoSpaceDN w:val="0"/>
        <w:adjustRightInd w:val="0"/>
        <w:spacing w:before="60" w:line="240" w:lineRule="atLeast"/>
        <w:jc w:val="both"/>
        <w:rPr>
          <w:rFonts w:ascii="Arial" w:hAnsi="Arial" w:cs="Arial"/>
        </w:rPr>
      </w:pPr>
      <w:r w:rsidRPr="00BA1DE0">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8C218F" w:rsidRPr="00BA1DE0">
        <w:rPr>
          <w:rFonts w:ascii="Arial" w:hAnsi="Arial" w:cs="Arial"/>
        </w:rPr>
        <w:t>,</w:t>
      </w:r>
      <w:r w:rsidR="002F63A3" w:rsidRPr="00BA1DE0">
        <w:rPr>
          <w:rFonts w:ascii="Arial" w:hAnsi="Arial" w:cs="Arial"/>
        </w:rPr>
        <w:t xml:space="preserve"> incluyendo la puntuación otorgada a cada una de ellas por aplicación de los criterios indicados en </w:t>
      </w:r>
      <w:r w:rsidR="002F63A3" w:rsidRPr="00BA1DE0">
        <w:rPr>
          <w:rFonts w:ascii="Arial" w:hAnsi="Arial" w:cs="Arial"/>
          <w:bCs/>
        </w:rPr>
        <w:t>el</w:t>
      </w:r>
      <w:r w:rsidR="002F63A3" w:rsidRPr="00BA1DE0">
        <w:rPr>
          <w:rFonts w:ascii="Arial" w:hAnsi="Arial" w:cs="Arial"/>
          <w:b/>
          <w:bCs/>
        </w:rPr>
        <w:t xml:space="preserve"> </w:t>
      </w:r>
      <w:hyperlink w:anchor="CC_18" w:history="1">
        <w:r w:rsidR="00301260" w:rsidRPr="00BA1DE0">
          <w:rPr>
            <w:rStyle w:val="Hiperesteka"/>
            <w:rFonts w:ascii="Arial" w:hAnsi="Arial" w:cs="Arial"/>
            <w:b/>
            <w:bCs/>
          </w:rPr>
          <w:t>apartado 18</w:t>
        </w:r>
      </w:hyperlink>
      <w:r w:rsidR="002F63A3" w:rsidRPr="00BA1DE0">
        <w:rPr>
          <w:rFonts w:ascii="Arial" w:hAnsi="Arial" w:cs="Arial"/>
          <w:bCs/>
        </w:rPr>
        <w:t xml:space="preserve"> del cuadro de características </w:t>
      </w:r>
      <w:r w:rsidR="002F63A3" w:rsidRPr="00BA1DE0">
        <w:rPr>
          <w:rFonts w:ascii="Arial" w:hAnsi="Arial" w:cs="Arial"/>
        </w:rPr>
        <w:t>e identificando la que presente mejor relación calidad-precio.</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que no los adquirirá, frente a la Administración, mientras no se haya formalizado el contrato.</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400DD3" w:rsidRDefault="002F63A3" w:rsidP="007137F1">
      <w:pPr>
        <w:pStyle w:val="3izenburua"/>
        <w:spacing w:line="240" w:lineRule="atLeast"/>
        <w:jc w:val="both"/>
        <w:rPr>
          <w:sz w:val="22"/>
          <w:szCs w:val="22"/>
        </w:rPr>
      </w:pPr>
      <w:bookmarkStart w:id="144" w:name="_25.2.-_Presentación_de"/>
      <w:bookmarkStart w:id="145" w:name="_31.2.-_Presentación_de"/>
      <w:bookmarkStart w:id="146" w:name="_33.2.-_Presentación_de"/>
      <w:bookmarkStart w:id="147" w:name="Cl_33_2"/>
      <w:bookmarkStart w:id="148" w:name="_Toc463331556"/>
      <w:bookmarkStart w:id="149" w:name="_Toc198116028"/>
      <w:bookmarkEnd w:id="144"/>
      <w:bookmarkEnd w:id="145"/>
      <w:bookmarkEnd w:id="146"/>
      <w:r w:rsidRPr="00400DD3">
        <w:rPr>
          <w:sz w:val="22"/>
          <w:szCs w:val="22"/>
        </w:rPr>
        <w:t>3</w:t>
      </w:r>
      <w:r w:rsidR="00185DD3" w:rsidRPr="00400DD3">
        <w:rPr>
          <w:sz w:val="22"/>
          <w:szCs w:val="22"/>
        </w:rPr>
        <w:t>3</w:t>
      </w:r>
      <w:r w:rsidRPr="00400DD3">
        <w:rPr>
          <w:sz w:val="22"/>
          <w:szCs w:val="22"/>
        </w:rPr>
        <w:t xml:space="preserve">.2.- </w:t>
      </w:r>
      <w:bookmarkEnd w:id="147"/>
      <w:r w:rsidRPr="00400DD3">
        <w:rPr>
          <w:sz w:val="22"/>
          <w:szCs w:val="22"/>
        </w:rPr>
        <w:t>Presentación de la documentación justificativa del cumplimiento de los requisitos previos por la licitadora que haya presentado la oferta con mejor relación calidad-precio</w:t>
      </w:r>
      <w:bookmarkEnd w:id="148"/>
      <w:bookmarkEnd w:id="14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lastRenderedPageBreak/>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esteka"/>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380238" w:rsidRDefault="005E0924" w:rsidP="005E0924">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esteka"/>
            <w:rFonts w:ascii="Arial" w:hAnsi="Arial" w:cs="Arial"/>
            <w:b/>
          </w:rPr>
          <w:t>apartado 15</w:t>
        </w:r>
      </w:hyperlink>
      <w:r w:rsidRPr="00380238">
        <w:rPr>
          <w:rFonts w:ascii="Arial" w:hAnsi="Arial" w:cs="Arial"/>
        </w:rPr>
        <w:t xml:space="preserve"> del cuadro de características.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51012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437DFC" w:rsidRPr="00437DFC" w:rsidRDefault="00437DFC"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437DFC">
        <w:rPr>
          <w:rFonts w:ascii="Arial" w:hAnsi="Arial" w:cs="Arial"/>
          <w:b/>
        </w:rPr>
        <w:t>Certificados acreditativos de encontrarse al corriente en sus obligaciones tributarias y con la Seguridad Social</w:t>
      </w:r>
      <w:r w:rsidRPr="00437DFC">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F63A3" w:rsidRPr="00437DFC" w:rsidRDefault="00437DFC" w:rsidP="00437DFC">
      <w:pPr>
        <w:autoSpaceDE w:val="0"/>
        <w:autoSpaceDN w:val="0"/>
        <w:adjustRightInd w:val="0"/>
        <w:spacing w:before="60" w:line="240" w:lineRule="atLeast"/>
        <w:ind w:left="568"/>
        <w:jc w:val="both"/>
        <w:rPr>
          <w:rFonts w:ascii="Arial" w:hAnsi="Arial" w:cs="Arial"/>
        </w:rPr>
      </w:pPr>
      <w:r w:rsidRPr="00437DFC">
        <w:rPr>
          <w:rFonts w:ascii="Arial" w:hAnsi="Arial" w:cs="Arial"/>
        </w:rPr>
        <w:t>Si por causas técnicas la interoperabilidad no fuera posible, la mesa de contratación podrá requerir la presentación de dichos documentos</w:t>
      </w:r>
      <w:r w:rsidR="002F63A3" w:rsidRPr="00437DFC">
        <w:rPr>
          <w:rFonts w:ascii="Arial" w:hAnsi="Arial" w:cs="Arial"/>
        </w:rPr>
        <w:t>.</w:t>
      </w:r>
    </w:p>
    <w:p w:rsidR="002F63A3" w:rsidRPr="00B575F7" w:rsidRDefault="003A39B9" w:rsidP="00B20B1A">
      <w:pPr>
        <w:numPr>
          <w:ilvl w:val="0"/>
          <w:numId w:val="5"/>
        </w:numPr>
        <w:tabs>
          <w:tab w:val="clear" w:pos="786"/>
        </w:tabs>
        <w:spacing w:before="60" w:line="240" w:lineRule="atLeast"/>
        <w:ind w:left="568" w:hanging="284"/>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B20B1A" w:rsidRPr="00B20B1A">
        <w:rPr>
          <w:rFonts w:ascii="Arial" w:hAnsi="Arial" w:cs="Arial"/>
        </w:rPr>
        <w:t>.</w:t>
      </w:r>
      <w:r w:rsidR="002F63A3" w:rsidRPr="00B575F7">
        <w:rPr>
          <w:rFonts w:ascii="Arial" w:hAnsi="Arial" w:cs="Arial"/>
        </w:rPr>
        <w:t>.</w:t>
      </w:r>
    </w:p>
    <w:p w:rsidR="002F63A3" w:rsidRPr="00B07F45"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w:t>
      </w:r>
      <w:r w:rsidR="002F63A3" w:rsidRPr="00B07F45">
        <w:rPr>
          <w:rFonts w:ascii="Arial" w:hAnsi="Arial" w:cs="Arial"/>
        </w:rPr>
        <w:lastRenderedPageBreak/>
        <w:t>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437DFC" w:rsidRPr="00437DFC" w:rsidRDefault="002F63A3"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437DFC">
        <w:rPr>
          <w:rFonts w:ascii="Arial" w:hAnsi="Arial" w:cs="Arial"/>
          <w:b/>
        </w:rPr>
        <w:t>Cuando se ejerzan actividades sujetas al Impuesto sobre Actividades Económicas</w:t>
      </w:r>
      <w:r w:rsidRPr="00437DFC">
        <w:rPr>
          <w:rFonts w:ascii="Arial" w:hAnsi="Arial" w:cs="Arial"/>
        </w:rPr>
        <w:t xml:space="preserve">: </w:t>
      </w:r>
      <w:r w:rsidR="00437DFC" w:rsidRPr="00437DFC">
        <w:rPr>
          <w:rFonts w:ascii="Arial" w:hAnsi="Arial" w:cs="Arial"/>
        </w:rPr>
        <w:t>alta referida al ejercicio corriente, o último recibo, junto con una declaración responsable de no haberse dado de baja en la matrícula del citado Impuesto o, en su caso, declaración responsable de encontrarse exento.</w:t>
      </w:r>
    </w:p>
    <w:p w:rsidR="00437DFC" w:rsidRPr="00437DFC" w:rsidRDefault="00437DFC" w:rsidP="00437DFC">
      <w:pPr>
        <w:tabs>
          <w:tab w:val="num" w:pos="567"/>
        </w:tabs>
        <w:autoSpaceDE w:val="0"/>
        <w:autoSpaceDN w:val="0"/>
        <w:adjustRightInd w:val="0"/>
        <w:spacing w:before="60" w:line="240" w:lineRule="atLeast"/>
        <w:ind w:left="567"/>
        <w:jc w:val="both"/>
        <w:rPr>
          <w:rFonts w:ascii="Arial" w:hAnsi="Arial" w:cs="Arial"/>
        </w:rPr>
      </w:pPr>
      <w:r w:rsidRPr="00437DFC">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F63A3" w:rsidRPr="00B07F45" w:rsidRDefault="00437DFC" w:rsidP="00437DFC">
      <w:pPr>
        <w:tabs>
          <w:tab w:val="num" w:pos="567"/>
        </w:tabs>
        <w:autoSpaceDE w:val="0"/>
        <w:autoSpaceDN w:val="0"/>
        <w:adjustRightInd w:val="0"/>
        <w:spacing w:before="60" w:line="240" w:lineRule="atLeast"/>
        <w:ind w:left="567"/>
        <w:jc w:val="both"/>
        <w:rPr>
          <w:rFonts w:ascii="Arial" w:hAnsi="Arial" w:cs="Arial"/>
        </w:rPr>
      </w:pPr>
      <w:r w:rsidRPr="00437DFC">
        <w:rPr>
          <w:rFonts w:ascii="Arial" w:hAnsi="Arial" w:cs="Arial"/>
        </w:rPr>
        <w:t>Si por causas técnicas la interoperabilidad no fuera posible, la mesa de contratación podrá requerir la presentación de los documentos</w:t>
      </w:r>
      <w:r w:rsidR="002F63A3" w:rsidRPr="00B07F45">
        <w:rPr>
          <w:rFonts w:ascii="Arial" w:hAnsi="Arial" w:cs="Arial"/>
        </w:rPr>
        <w:t>.</w:t>
      </w:r>
    </w:p>
    <w:p w:rsidR="00A27276" w:rsidRPr="00380238" w:rsidRDefault="001D7639" w:rsidP="00BF5F56">
      <w:pPr>
        <w:numPr>
          <w:ilvl w:val="0"/>
          <w:numId w:val="5"/>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esteka"/>
            <w:rFonts w:ascii="Arial" w:hAnsi="Arial" w:cs="Arial"/>
            <w:b/>
            <w:sz w:val="20"/>
            <w:szCs w:val="20"/>
          </w:rPr>
          <w:t xml:space="preserve">Anexo </w:t>
        </w:r>
        <w:r>
          <w:rPr>
            <w:rStyle w:val="Hiperesteka"/>
            <w:rFonts w:ascii="Arial" w:hAnsi="Arial" w:cs="Arial"/>
            <w:b/>
            <w:sz w:val="20"/>
            <w:szCs w:val="20"/>
          </w:rPr>
          <w:t>V</w:t>
        </w:r>
        <w:r w:rsidRPr="00A27276">
          <w:rPr>
            <w:rStyle w:val="Hiperesteka"/>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lastRenderedPageBreak/>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400DD3" w:rsidRDefault="002F63A3" w:rsidP="007137F1">
      <w:pPr>
        <w:pStyle w:val="3izenburua"/>
        <w:spacing w:line="240" w:lineRule="atLeast"/>
        <w:jc w:val="both"/>
        <w:rPr>
          <w:sz w:val="22"/>
          <w:szCs w:val="22"/>
        </w:rPr>
      </w:pPr>
      <w:bookmarkStart w:id="150" w:name="_Toc463331557"/>
      <w:bookmarkStart w:id="151" w:name="_Toc198116029"/>
      <w:r w:rsidRPr="00400DD3">
        <w:rPr>
          <w:sz w:val="22"/>
          <w:szCs w:val="22"/>
        </w:rPr>
        <w:t>3</w:t>
      </w:r>
      <w:r w:rsidR="00185DD3" w:rsidRPr="00400DD3">
        <w:rPr>
          <w:sz w:val="22"/>
          <w:szCs w:val="22"/>
        </w:rPr>
        <w:t>3</w:t>
      </w:r>
      <w:r w:rsidRPr="00400DD3">
        <w:rPr>
          <w:sz w:val="22"/>
          <w:szCs w:val="22"/>
        </w:rPr>
        <w:t>.3.- Garantía definitiva</w:t>
      </w:r>
      <w:bookmarkEnd w:id="150"/>
      <w:bookmarkEnd w:id="151"/>
    </w:p>
    <w:p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esteka"/>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esteka"/>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rsidR="002F63A3" w:rsidRPr="00400DD3" w:rsidRDefault="002F63A3" w:rsidP="007137F1">
      <w:pPr>
        <w:pStyle w:val="3izenburua"/>
        <w:spacing w:line="240" w:lineRule="atLeast"/>
        <w:jc w:val="both"/>
        <w:rPr>
          <w:sz w:val="22"/>
          <w:szCs w:val="22"/>
        </w:rPr>
      </w:pPr>
      <w:bookmarkStart w:id="152" w:name="_Toc463331559"/>
      <w:bookmarkStart w:id="153" w:name="_Toc198116030"/>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2"/>
      <w:bookmarkEnd w:id="153"/>
    </w:p>
    <w:p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esteka"/>
            <w:rFonts w:ascii="Arial" w:hAnsi="Arial" w:cs="Arial"/>
            <w:b/>
          </w:rPr>
          <w:t>cláusula 33</w:t>
        </w:r>
        <w:r w:rsidRPr="00444E93">
          <w:rPr>
            <w:rStyle w:val="Hiperesteka"/>
            <w:rFonts w:ascii="Arial" w:hAnsi="Arial" w:cs="Arial"/>
            <w:b/>
          </w:rPr>
          <w:t>.2</w:t>
        </w:r>
      </w:hyperlink>
      <w:r w:rsidRPr="00444E93">
        <w:rPr>
          <w:rFonts w:ascii="Arial" w:hAnsi="Arial" w:cs="Arial"/>
        </w:rPr>
        <w:t>.</w:t>
      </w:r>
    </w:p>
    <w:p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lastRenderedPageBreak/>
        <w:t>No podrá declararse desierta una licitación cuando exista alguna oferta o proposición que sea admisible de acuerdo con los criterios que figuren en el pliego.</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rsidR="002F63A3" w:rsidRPr="00B07F45" w:rsidRDefault="002F63A3" w:rsidP="007137F1">
      <w:pPr>
        <w:pStyle w:val="2izenburua"/>
        <w:spacing w:line="240" w:lineRule="atLeast"/>
        <w:jc w:val="both"/>
        <w:rPr>
          <w:i w:val="0"/>
          <w:iCs w:val="0"/>
          <w:sz w:val="22"/>
          <w:szCs w:val="22"/>
        </w:rPr>
      </w:pPr>
      <w:bookmarkStart w:id="154" w:name="_Toc463331560"/>
      <w:bookmarkStart w:id="155" w:name="_Toc198116031"/>
      <w:r w:rsidRPr="00B07F45">
        <w:rPr>
          <w:i w:val="0"/>
          <w:iCs w:val="0"/>
          <w:sz w:val="22"/>
          <w:szCs w:val="22"/>
        </w:rPr>
        <w:t>3</w:t>
      </w:r>
      <w:r w:rsidR="00185DD3" w:rsidRPr="00B07F45">
        <w:rPr>
          <w:i w:val="0"/>
          <w:iCs w:val="0"/>
          <w:sz w:val="22"/>
          <w:szCs w:val="22"/>
        </w:rPr>
        <w:t>4</w:t>
      </w:r>
      <w:r w:rsidRPr="00B07F45">
        <w:rPr>
          <w:i w:val="0"/>
          <w:iCs w:val="0"/>
          <w:sz w:val="22"/>
          <w:szCs w:val="22"/>
        </w:rPr>
        <w:t>.- Formalización del contrato</w:t>
      </w:r>
      <w:bookmarkEnd w:id="154"/>
      <w:bookmarkEnd w:id="15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612793" w:rsidRPr="00612793" w:rsidRDefault="00612793" w:rsidP="00612793">
      <w:pPr>
        <w:autoSpaceDE w:val="0"/>
        <w:autoSpaceDN w:val="0"/>
        <w:adjustRightInd w:val="0"/>
        <w:spacing w:before="60" w:line="240" w:lineRule="atLeast"/>
        <w:jc w:val="both"/>
        <w:rPr>
          <w:rFonts w:ascii="Arial" w:hAnsi="Arial" w:cs="Arial"/>
        </w:rPr>
      </w:pPr>
      <w:r w:rsidRPr="00612793">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612793">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lastRenderedPageBreak/>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rsidR="002F63A3" w:rsidRPr="00C74079" w:rsidRDefault="002F63A3" w:rsidP="00C74079">
      <w:pPr>
        <w:autoSpaceDE w:val="0"/>
        <w:autoSpaceDN w:val="0"/>
        <w:adjustRightInd w:val="0"/>
        <w:spacing w:before="60" w:line="240" w:lineRule="atLeast"/>
        <w:jc w:val="both"/>
        <w:rPr>
          <w:rFonts w:ascii="Arial" w:hAnsi="Arial" w:cs="Arial"/>
        </w:rPr>
      </w:pPr>
    </w:p>
    <w:p w:rsidR="002F63A3" w:rsidRPr="00B07F45" w:rsidRDefault="002F63A3" w:rsidP="00515C26">
      <w:pPr>
        <w:pStyle w:val="1izenburua"/>
        <w:spacing w:line="240" w:lineRule="atLeast"/>
        <w:jc w:val="center"/>
        <w:rPr>
          <w:sz w:val="22"/>
          <w:szCs w:val="22"/>
        </w:rPr>
      </w:pPr>
      <w:bookmarkStart w:id="156" w:name="_Toc463331561"/>
      <w:bookmarkStart w:id="157" w:name="_Toc198116032"/>
      <w:r w:rsidRPr="00B07F45">
        <w:rPr>
          <w:sz w:val="22"/>
          <w:szCs w:val="22"/>
        </w:rPr>
        <w:t>CAPÍTULO III - EJECUCIÓN DEL CONTRA</w:t>
      </w:r>
      <w:bookmarkEnd w:id="156"/>
      <w:r w:rsidRPr="00B07F45">
        <w:rPr>
          <w:sz w:val="22"/>
          <w:szCs w:val="22"/>
        </w:rPr>
        <w:t>TO</w:t>
      </w:r>
      <w:bookmarkEnd w:id="157"/>
    </w:p>
    <w:p w:rsidR="00C366E4" w:rsidRPr="00B07F45" w:rsidRDefault="002F63A3" w:rsidP="007137F1">
      <w:pPr>
        <w:pStyle w:val="2izenburua"/>
        <w:spacing w:line="240" w:lineRule="atLeast"/>
        <w:jc w:val="both"/>
        <w:rPr>
          <w:i w:val="0"/>
          <w:iCs w:val="0"/>
          <w:sz w:val="22"/>
          <w:szCs w:val="22"/>
        </w:rPr>
      </w:pPr>
      <w:bookmarkStart w:id="158" w:name="_Toc198116033"/>
      <w:bookmarkStart w:id="159"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8"/>
      <w:r w:rsidRPr="00B07F45">
        <w:rPr>
          <w:i w:val="0"/>
          <w:iCs w:val="0"/>
          <w:sz w:val="22"/>
          <w:szCs w:val="22"/>
        </w:rPr>
        <w:t xml:space="preserve"> </w:t>
      </w:r>
      <w:bookmarkEnd w:id="159"/>
    </w:p>
    <w:p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rsidR="00EE0E20" w:rsidRPr="00B07F45" w:rsidRDefault="004D6E4B"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lastRenderedPageBreak/>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2izenburua"/>
        <w:spacing w:line="240" w:lineRule="atLeast"/>
        <w:jc w:val="both"/>
        <w:rPr>
          <w:i w:val="0"/>
          <w:iCs w:val="0"/>
          <w:sz w:val="22"/>
          <w:szCs w:val="22"/>
        </w:rPr>
      </w:pPr>
      <w:bookmarkStart w:id="160" w:name="_Toc463331564"/>
      <w:bookmarkStart w:id="161" w:name="_Toc198116034"/>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60"/>
      <w:bookmarkEnd w:id="161"/>
    </w:p>
    <w:p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rsidR="002F63A3" w:rsidRPr="00B07F45" w:rsidRDefault="002F63A3" w:rsidP="007137F1">
      <w:pPr>
        <w:pStyle w:val="2izenburua"/>
        <w:spacing w:line="240" w:lineRule="atLeast"/>
        <w:jc w:val="both"/>
        <w:rPr>
          <w:i w:val="0"/>
          <w:iCs w:val="0"/>
          <w:sz w:val="22"/>
          <w:szCs w:val="22"/>
        </w:rPr>
      </w:pPr>
      <w:bookmarkStart w:id="162" w:name="_Toc463331565"/>
      <w:bookmarkStart w:id="163" w:name="_Toc198116035"/>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2"/>
      <w:bookmarkEnd w:id="163"/>
    </w:p>
    <w:p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rsidR="002F63A3" w:rsidRPr="00B07F45" w:rsidRDefault="002F63A3" w:rsidP="007137F1">
      <w:pPr>
        <w:pStyle w:val="2izenburua"/>
        <w:spacing w:line="240" w:lineRule="atLeast"/>
        <w:jc w:val="both"/>
        <w:rPr>
          <w:i w:val="0"/>
          <w:iCs w:val="0"/>
          <w:sz w:val="22"/>
          <w:szCs w:val="22"/>
        </w:rPr>
      </w:pPr>
      <w:bookmarkStart w:id="164" w:name="_Toc463331566"/>
      <w:bookmarkStart w:id="165" w:name="_Toc198116036"/>
      <w:r w:rsidRPr="00B07F45">
        <w:rPr>
          <w:i w:val="0"/>
          <w:iCs w:val="0"/>
          <w:sz w:val="22"/>
          <w:szCs w:val="22"/>
        </w:rPr>
        <w:lastRenderedPageBreak/>
        <w:t>3</w:t>
      </w:r>
      <w:r w:rsidR="00185DD3" w:rsidRPr="00B07F45">
        <w:rPr>
          <w:i w:val="0"/>
          <w:iCs w:val="0"/>
          <w:sz w:val="22"/>
          <w:szCs w:val="22"/>
        </w:rPr>
        <w:t>8</w:t>
      </w:r>
      <w:r w:rsidRPr="00B07F45">
        <w:rPr>
          <w:i w:val="0"/>
          <w:iCs w:val="0"/>
          <w:sz w:val="22"/>
          <w:szCs w:val="22"/>
        </w:rPr>
        <w:t xml:space="preserve">.- </w:t>
      </w:r>
      <w:bookmarkEnd w:id="164"/>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5"/>
    </w:p>
    <w:p w:rsidR="002F63A3" w:rsidRPr="00B07F45" w:rsidRDefault="002F63A3" w:rsidP="00C26AE2">
      <w:pPr>
        <w:pStyle w:val="3izenburua"/>
        <w:spacing w:line="240" w:lineRule="atLeast"/>
        <w:jc w:val="both"/>
        <w:rPr>
          <w:sz w:val="22"/>
          <w:szCs w:val="22"/>
        </w:rPr>
      </w:pPr>
      <w:bookmarkStart w:id="166" w:name="_Toc463331567"/>
      <w:bookmarkStart w:id="167" w:name="_Toc198116037"/>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6"/>
      <w:bookmarkEnd w:id="167"/>
    </w:p>
    <w:p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2F63A3" w:rsidP="00C44D21">
      <w:pPr>
        <w:pStyle w:val="3izenburua"/>
        <w:spacing w:line="240" w:lineRule="atLeast"/>
        <w:jc w:val="both"/>
        <w:rPr>
          <w:sz w:val="22"/>
          <w:szCs w:val="22"/>
        </w:rPr>
      </w:pPr>
      <w:bookmarkStart w:id="168" w:name="_Toc198116038"/>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8"/>
    </w:p>
    <w:p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esteka"/>
            <w:rFonts w:ascii="Arial" w:hAnsi="Arial" w:cs="Arial"/>
            <w:b/>
          </w:rPr>
          <w:t>A</w:t>
        </w:r>
        <w:r w:rsidR="00C44D21" w:rsidRPr="00DC4D84">
          <w:rPr>
            <w:rStyle w:val="Hiperesteka"/>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rsidR="004A3F5E" w:rsidRPr="00380238" w:rsidRDefault="004A3F5E" w:rsidP="004A3F5E">
      <w:pPr>
        <w:spacing w:before="60" w:line="240" w:lineRule="atLeast"/>
        <w:jc w:val="both"/>
        <w:rPr>
          <w:rFonts w:ascii="Arial" w:hAnsi="Arial" w:cs="Arial"/>
        </w:rPr>
      </w:pPr>
      <w:bookmarkStart w:id="169" w:name="_Toc463331568"/>
      <w:r w:rsidRPr="00380238">
        <w:rPr>
          <w:rFonts w:ascii="Arial" w:hAnsi="Arial" w:cs="Arial"/>
        </w:rPr>
        <w:t xml:space="preserve">3.- Además de las previstas en el </w:t>
      </w:r>
      <w:hyperlink w:anchor="CC_19" w:history="1">
        <w:r w:rsidRPr="00380238">
          <w:rPr>
            <w:rStyle w:val="Hiperesteka"/>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2F63A3" w:rsidP="009D27DC">
      <w:pPr>
        <w:pStyle w:val="4izenburua"/>
        <w:pBdr>
          <w:bottom w:val="none" w:sz="0" w:space="0" w:color="auto"/>
        </w:pBdr>
        <w:spacing w:before="120" w:line="240" w:lineRule="atLeast"/>
        <w:jc w:val="left"/>
        <w:rPr>
          <w:rFonts w:cs="Arial"/>
          <w:sz w:val="20"/>
          <w:lang w:val="es-ES"/>
        </w:rPr>
      </w:pPr>
      <w:bookmarkStart w:id="170" w:name="_Toc198116039"/>
      <w:r w:rsidRPr="00B07F45">
        <w:rPr>
          <w:rFonts w:cs="Arial"/>
          <w:sz w:val="20"/>
          <w:lang w:val="es-ES"/>
        </w:rPr>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69"/>
      <w:bookmarkEnd w:id="170"/>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lastRenderedPageBreak/>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D5521" w:rsidRPr="00B07F45" w:rsidRDefault="004D70FB" w:rsidP="00B55600">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w:t>
      </w:r>
      <w:r w:rsidR="00B55600">
        <w:rPr>
          <w:rFonts w:ascii="Arial" w:hAnsi="Arial" w:cs="Arial"/>
        </w:rPr>
        <w:t>n de las cantidades satisfechas</w:t>
      </w:r>
      <w:r w:rsidR="002D5521" w:rsidRPr="00B07F45">
        <w:rPr>
          <w:rFonts w:ascii="Arial" w:hAnsi="Arial" w:cs="Arial"/>
        </w:rPr>
        <w:t>.</w:t>
      </w:r>
    </w:p>
    <w:p w:rsidR="00AD3EC4" w:rsidRPr="00B07F45" w:rsidRDefault="00AD3EC4" w:rsidP="00DC4D84">
      <w:pPr>
        <w:pStyle w:val="4izenburua"/>
        <w:pBdr>
          <w:bottom w:val="none" w:sz="0" w:space="0" w:color="auto"/>
        </w:pBdr>
        <w:spacing w:before="120" w:line="240" w:lineRule="atLeast"/>
        <w:jc w:val="left"/>
        <w:rPr>
          <w:rFonts w:cs="Arial"/>
          <w:sz w:val="20"/>
          <w:lang w:val="es-ES"/>
        </w:rPr>
      </w:pPr>
      <w:bookmarkStart w:id="171" w:name="_Toc198116040"/>
      <w:r w:rsidRPr="00B07F45">
        <w:rPr>
          <w:rFonts w:cs="Arial"/>
          <w:sz w:val="20"/>
          <w:lang w:val="es-ES"/>
        </w:rPr>
        <w:t>3</w:t>
      </w:r>
      <w:r w:rsidR="00185DD3" w:rsidRPr="00B07F45">
        <w:rPr>
          <w:rFonts w:cs="Arial"/>
          <w:sz w:val="20"/>
          <w:lang w:val="es-ES"/>
        </w:rPr>
        <w:t>8</w:t>
      </w:r>
      <w:r w:rsidR="00B55600">
        <w:rPr>
          <w:rFonts w:cs="Arial"/>
          <w:sz w:val="20"/>
          <w:lang w:val="es-ES"/>
        </w:rPr>
        <w:t>.2.2</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1"/>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2" w:name="_Toc463331569"/>
      <w:bookmarkStart w:id="173" w:name="_Toc198116041"/>
      <w:r w:rsidRPr="00B07F45">
        <w:rPr>
          <w:rFonts w:cs="Arial"/>
          <w:sz w:val="20"/>
          <w:lang w:val="es-ES"/>
        </w:rPr>
        <w:t>3</w:t>
      </w:r>
      <w:r w:rsidR="00185DD3" w:rsidRPr="00B07F45">
        <w:rPr>
          <w:rFonts w:cs="Arial"/>
          <w:sz w:val="20"/>
          <w:lang w:val="es-ES"/>
        </w:rPr>
        <w:t>8</w:t>
      </w:r>
      <w:r w:rsidR="00B55600">
        <w:rPr>
          <w:rFonts w:cs="Arial"/>
          <w:sz w:val="20"/>
          <w:lang w:val="es-ES"/>
        </w:rPr>
        <w:t>.2.3</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2"/>
      <w:bookmarkEnd w:id="173"/>
    </w:p>
    <w:p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082019" w:rsidRPr="006918E8"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w:t>
      </w:r>
      <w:r w:rsidRPr="006918E8">
        <w:rPr>
          <w:rFonts w:ascii="Arial" w:hAnsi="Arial" w:cs="Arial"/>
          <w:color w:val="auto"/>
          <w:sz w:val="20"/>
          <w:szCs w:val="20"/>
        </w:rPr>
        <w:lastRenderedPageBreak/>
        <w:t>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esteka"/>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4" w:name="_Toc198116042"/>
      <w:bookmarkStart w:id="175" w:name="_Toc463331571"/>
      <w:r w:rsidRPr="00B07F45">
        <w:rPr>
          <w:rFonts w:cs="Arial"/>
          <w:sz w:val="20"/>
          <w:lang w:val="es-ES"/>
        </w:rPr>
        <w:lastRenderedPageBreak/>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4"/>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lastRenderedPageBreak/>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D9770C" w:rsidRDefault="002F63A3" w:rsidP="00D9770C">
      <w:pPr>
        <w:pStyle w:val="3izenburua"/>
        <w:spacing w:line="240" w:lineRule="atLeast"/>
        <w:jc w:val="both"/>
        <w:rPr>
          <w:sz w:val="22"/>
          <w:szCs w:val="22"/>
        </w:rPr>
      </w:pPr>
      <w:bookmarkStart w:id="176" w:name="Cl_38_3"/>
      <w:bookmarkStart w:id="177" w:name="_Toc198116043"/>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6"/>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7"/>
    </w:p>
    <w:p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w:t>
      </w:r>
      <w:r w:rsidR="00D9770C" w:rsidRPr="000137D8">
        <w:rPr>
          <w:rFonts w:ascii="Arial" w:hAnsi="Arial" w:cs="Arial"/>
          <w:color w:val="auto"/>
          <w:sz w:val="20"/>
          <w:szCs w:val="20"/>
        </w:rPr>
        <w:lastRenderedPageBreak/>
        <w:t>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B60E55" w:rsidRPr="00B60E55" w:rsidRDefault="00B60E55" w:rsidP="00B60E55">
      <w:pPr>
        <w:shd w:val="clear" w:color="auto" w:fill="FFFFFF"/>
        <w:spacing w:before="60" w:line="240" w:lineRule="atLeast"/>
        <w:jc w:val="both"/>
        <w:rPr>
          <w:rFonts w:ascii="Arial" w:hAnsi="Arial" w:cs="Arial"/>
        </w:rPr>
      </w:pPr>
      <w:r w:rsidRPr="00B60E55">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697D12" w:rsidRDefault="002F63A3" w:rsidP="001056A6">
      <w:pPr>
        <w:pStyle w:val="3izenburua"/>
        <w:spacing w:line="240" w:lineRule="atLeast"/>
        <w:jc w:val="both"/>
        <w:rPr>
          <w:sz w:val="22"/>
          <w:szCs w:val="22"/>
        </w:rPr>
      </w:pPr>
      <w:bookmarkStart w:id="178" w:name="_39.3.-_Código_de"/>
      <w:bookmarkStart w:id="179" w:name="_37.3.-_Código_de"/>
      <w:bookmarkStart w:id="180" w:name="_38.3.-_Obligaciones_referentes"/>
      <w:bookmarkStart w:id="181" w:name="Cl_38_4"/>
      <w:bookmarkStart w:id="182" w:name="_Toc198116044"/>
      <w:bookmarkEnd w:id="178"/>
      <w:bookmarkEnd w:id="179"/>
      <w:bookmarkEnd w:id="180"/>
      <w:r w:rsidRPr="00697D12">
        <w:rPr>
          <w:sz w:val="22"/>
          <w:szCs w:val="22"/>
        </w:rPr>
        <w:lastRenderedPageBreak/>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1"/>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2"/>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esteka"/>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07F45" w:rsidRDefault="002F63A3" w:rsidP="00697D12">
      <w:pPr>
        <w:pStyle w:val="3izenburua"/>
        <w:spacing w:line="240" w:lineRule="atLeast"/>
        <w:jc w:val="both"/>
        <w:rPr>
          <w:sz w:val="22"/>
          <w:szCs w:val="22"/>
        </w:rPr>
      </w:pPr>
      <w:bookmarkStart w:id="183" w:name="_Toc198116045"/>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5"/>
      <w:bookmarkEnd w:id="18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rsidR="002F63A3" w:rsidRPr="00B07F45" w:rsidRDefault="002F63A3" w:rsidP="00697D12">
      <w:pPr>
        <w:pStyle w:val="3izenburua"/>
        <w:spacing w:line="240" w:lineRule="atLeast"/>
        <w:jc w:val="both"/>
        <w:rPr>
          <w:sz w:val="22"/>
          <w:szCs w:val="22"/>
        </w:rPr>
      </w:pPr>
      <w:bookmarkStart w:id="184" w:name="_Toc463331572"/>
      <w:bookmarkStart w:id="185" w:name="_Toc198116046"/>
      <w:r w:rsidRPr="00B07F45">
        <w:rPr>
          <w:sz w:val="22"/>
          <w:szCs w:val="22"/>
        </w:rPr>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4"/>
      <w:bookmarkEnd w:id="185"/>
    </w:p>
    <w:p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rsidR="002F63A3" w:rsidRPr="00B07F45" w:rsidRDefault="002F63A3" w:rsidP="00697D12">
      <w:pPr>
        <w:pStyle w:val="3izenburua"/>
        <w:spacing w:line="240" w:lineRule="atLeast"/>
        <w:jc w:val="both"/>
        <w:rPr>
          <w:sz w:val="22"/>
          <w:szCs w:val="22"/>
        </w:rPr>
      </w:pPr>
      <w:bookmarkStart w:id="186" w:name="_Toc463331575"/>
      <w:bookmarkStart w:id="187" w:name="_Toc198116047"/>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6"/>
      <w:bookmarkEnd w:id="18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07F45" w:rsidRDefault="002F63A3" w:rsidP="00697D12">
      <w:pPr>
        <w:pStyle w:val="3izenburua"/>
        <w:spacing w:line="240" w:lineRule="atLeast"/>
        <w:jc w:val="both"/>
        <w:rPr>
          <w:sz w:val="22"/>
          <w:szCs w:val="22"/>
        </w:rPr>
      </w:pPr>
      <w:bookmarkStart w:id="188" w:name="_Toc463331576"/>
      <w:bookmarkStart w:id="189" w:name="_Toc198116048"/>
      <w:r w:rsidRPr="00B07F45">
        <w:rPr>
          <w:sz w:val="22"/>
          <w:szCs w:val="22"/>
        </w:rPr>
        <w:lastRenderedPageBreak/>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88"/>
      <w:bookmarkEnd w:id="18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rsidR="00B55600" w:rsidRPr="00B55600" w:rsidRDefault="00B55600" w:rsidP="00B55600">
      <w:pPr>
        <w:pStyle w:val="3izenburua"/>
        <w:spacing w:line="240" w:lineRule="atLeast"/>
        <w:jc w:val="both"/>
        <w:rPr>
          <w:sz w:val="22"/>
          <w:szCs w:val="22"/>
        </w:rPr>
      </w:pPr>
      <w:bookmarkStart w:id="190" w:name="_Toc198116049"/>
      <w:bookmarkStart w:id="191" w:name="_Toc463331578"/>
      <w:r w:rsidRPr="00B55600">
        <w:rPr>
          <w:sz w:val="22"/>
          <w:szCs w:val="22"/>
        </w:rPr>
        <w:t>38.9.- Obligaciones lingüísticas</w:t>
      </w:r>
      <w:bookmarkEnd w:id="190"/>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Pr>
          <w:rFonts w:ascii="Arial" w:hAnsi="Arial" w:cs="Arial"/>
          <w:color w:val="auto"/>
          <w:sz w:val="20"/>
          <w:szCs w:val="20"/>
        </w:rPr>
        <w:t>omos que se encuentre en vigor.</w:t>
      </w:r>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Pr>
          <w:rFonts w:ascii="Arial" w:hAnsi="Arial" w:cs="Arial"/>
          <w:color w:val="auto"/>
          <w:sz w:val="20"/>
          <w:szCs w:val="20"/>
        </w:rPr>
        <w:t>os de los diferentes softwares.</w:t>
      </w:r>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color w:val="auto"/>
          <w:sz w:val="20"/>
          <w:szCs w:val="20"/>
        </w:rPr>
        <w:t>a</w:t>
      </w:r>
      <w:r w:rsidRPr="00B07F45">
        <w:rPr>
          <w:rFonts w:ascii="Arial" w:hAnsi="Arial" w:cs="Arial"/>
          <w:color w:val="auto"/>
          <w:sz w:val="20"/>
          <w:szCs w:val="20"/>
        </w:rPr>
        <w:t>s ciudadan</w:t>
      </w:r>
      <w:r>
        <w:rPr>
          <w:rFonts w:ascii="Arial" w:hAnsi="Arial" w:cs="Arial"/>
          <w:color w:val="auto"/>
          <w:sz w:val="20"/>
          <w:szCs w:val="20"/>
        </w:rPr>
        <w:t>a</w:t>
      </w:r>
      <w:r w:rsidRPr="00B07F45">
        <w:rPr>
          <w:rFonts w:ascii="Arial" w:hAnsi="Arial" w:cs="Arial"/>
          <w:color w:val="auto"/>
          <w:sz w:val="20"/>
          <w:szCs w:val="20"/>
        </w:rPr>
        <w:t>s y l</w:t>
      </w:r>
      <w:r>
        <w:rPr>
          <w:rFonts w:ascii="Arial" w:hAnsi="Arial" w:cs="Arial"/>
          <w:color w:val="auto"/>
          <w:sz w:val="20"/>
          <w:szCs w:val="20"/>
        </w:rPr>
        <w:t>o</w:t>
      </w:r>
      <w:r w:rsidRPr="00B07F45">
        <w:rPr>
          <w:rFonts w:ascii="Arial" w:hAnsi="Arial" w:cs="Arial"/>
          <w:color w:val="auto"/>
          <w:sz w:val="20"/>
          <w:szCs w:val="20"/>
        </w:rPr>
        <w:t>s ciudadan</w:t>
      </w:r>
      <w:r>
        <w:rPr>
          <w:rFonts w:ascii="Arial" w:hAnsi="Arial" w:cs="Arial"/>
          <w:color w:val="auto"/>
          <w:sz w:val="20"/>
          <w:szCs w:val="20"/>
        </w:rPr>
        <w:t>o</w:t>
      </w:r>
      <w:r w:rsidRPr="00B07F45">
        <w:rPr>
          <w:rFonts w:ascii="Arial" w:hAnsi="Arial" w:cs="Arial"/>
          <w:color w:val="auto"/>
          <w:sz w:val="20"/>
          <w:szCs w:val="20"/>
        </w:rPr>
        <w:t>s a la elección de lengua.</w:t>
      </w:r>
    </w:p>
    <w:p w:rsidR="00B55600" w:rsidRPr="00B55600"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r>
        <w:rPr>
          <w:rFonts w:ascii="Arial" w:hAnsi="Arial" w:cs="Arial"/>
          <w:color w:val="auto"/>
          <w:sz w:val="20"/>
          <w:szCs w:val="20"/>
        </w:rPr>
        <w:t>.</w:t>
      </w:r>
    </w:p>
    <w:p w:rsidR="002F63A3" w:rsidRPr="00B07F45" w:rsidRDefault="002F63A3" w:rsidP="007137F1">
      <w:pPr>
        <w:pStyle w:val="2izenburua"/>
        <w:spacing w:line="240" w:lineRule="atLeast"/>
        <w:jc w:val="both"/>
        <w:rPr>
          <w:i w:val="0"/>
          <w:iCs w:val="0"/>
          <w:sz w:val="22"/>
          <w:szCs w:val="22"/>
        </w:rPr>
      </w:pPr>
      <w:bookmarkStart w:id="192" w:name="_Toc198116050"/>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91"/>
      <w:bookmarkEnd w:id="192"/>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lastRenderedPageBreak/>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esteka"/>
            <w:rFonts w:ascii="Arial" w:eastAsia="Arial Unicode MS" w:hAnsi="Arial" w:cs="Arial"/>
            <w:b/>
            <w:lang w:eastAsia="en-US"/>
          </w:rPr>
          <w:t xml:space="preserve">apartado </w:t>
        </w:r>
        <w:r w:rsidR="000533A8" w:rsidRPr="00B07F45">
          <w:rPr>
            <w:rStyle w:val="Hiperesteka"/>
            <w:rFonts w:ascii="Arial" w:eastAsia="Arial Unicode MS" w:hAnsi="Arial" w:cs="Arial"/>
            <w:b/>
            <w:lang w:eastAsia="en-US"/>
          </w:rPr>
          <w:t>2</w:t>
        </w:r>
        <w:r w:rsidR="008674B6" w:rsidRPr="00B07F45">
          <w:rPr>
            <w:rStyle w:val="Hiperesteka"/>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003A52D6">
        <w:rPr>
          <w:rFonts w:ascii="Arial" w:eastAsia="Arial Unicode MS" w:hAnsi="Arial" w:cs="Arial"/>
          <w:lang w:eastAsia="en-US"/>
        </w:rPr>
        <w:t xml:space="preserve">c), y d), hasta </w:t>
      </w:r>
      <w:r w:rsidRPr="00B07F45">
        <w:rPr>
          <w:rFonts w:ascii="Arial" w:eastAsia="Arial Unicode MS" w:hAnsi="Arial" w:cs="Arial"/>
          <w:lang w:eastAsia="en-US"/>
        </w:rPr>
        <w:t>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esteka"/>
            <w:rFonts w:ascii="Arial" w:hAnsi="Arial" w:cs="Arial"/>
            <w:b/>
          </w:rPr>
          <w:t xml:space="preserve">apartado </w:t>
        </w:r>
        <w:r w:rsidR="000533A8" w:rsidRPr="00B07F45">
          <w:rPr>
            <w:rStyle w:val="Hiperesteka"/>
            <w:rFonts w:ascii="Arial" w:hAnsi="Arial" w:cs="Arial"/>
            <w:b/>
          </w:rPr>
          <w:t>2</w:t>
        </w:r>
        <w:r w:rsidR="008674B6" w:rsidRPr="00B07F45">
          <w:rPr>
            <w:rStyle w:val="Hiperesteka"/>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003A52D6">
        <w:rPr>
          <w:rFonts w:ascii="Arial" w:eastAsia="Arial Unicode MS" w:hAnsi="Arial" w:cs="Arial"/>
          <w:lang w:eastAsia="en-US"/>
        </w:rPr>
        <w:t xml:space="preserve"> se impondrán cuando</w:t>
      </w:r>
      <w:r w:rsidRPr="00B07F45">
        <w:rPr>
          <w:rFonts w:ascii="Arial" w:eastAsia="Arial Unicode MS" w:hAnsi="Arial" w:cs="Arial"/>
          <w:lang w:eastAsia="en-US"/>
        </w:rPr>
        <w:t xml:space="preserve">,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ha ejecutado</w:t>
      </w:r>
      <w:r w:rsidR="003A52D6">
        <w:rPr>
          <w:rFonts w:ascii="Arial" w:eastAsia="Arial Unicode MS" w:hAnsi="Arial" w:cs="Arial"/>
          <w:lang w:eastAsia="en-US"/>
        </w:rPr>
        <w:t xml:space="preserve"> o ha ejecutado de forma defectuosa</w:t>
      </w:r>
      <w:r w:rsidRPr="00B07F45">
        <w:rPr>
          <w:rFonts w:ascii="Arial" w:eastAsia="Arial Unicode MS" w:hAnsi="Arial" w:cs="Arial"/>
          <w:lang w:eastAsia="en-US"/>
        </w:rPr>
        <w:t xml:space="preserve"> alguno de los compromisos asumidos en su oferta.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07F45" w:rsidRDefault="00185DD3" w:rsidP="007137F1">
      <w:pPr>
        <w:pStyle w:val="2izenburua"/>
        <w:spacing w:line="240" w:lineRule="atLeast"/>
        <w:jc w:val="both"/>
        <w:rPr>
          <w:i w:val="0"/>
          <w:iCs w:val="0"/>
          <w:sz w:val="22"/>
          <w:szCs w:val="22"/>
        </w:rPr>
      </w:pPr>
      <w:bookmarkStart w:id="193" w:name="_Toc463331579"/>
      <w:bookmarkStart w:id="194" w:name="_Toc198116051"/>
      <w:r w:rsidRPr="00B07F45">
        <w:rPr>
          <w:i w:val="0"/>
          <w:iCs w:val="0"/>
          <w:sz w:val="22"/>
          <w:szCs w:val="22"/>
        </w:rPr>
        <w:lastRenderedPageBreak/>
        <w:t>40</w:t>
      </w:r>
      <w:r w:rsidR="002F63A3" w:rsidRPr="00B07F45">
        <w:rPr>
          <w:i w:val="0"/>
          <w:iCs w:val="0"/>
          <w:sz w:val="22"/>
          <w:szCs w:val="22"/>
        </w:rPr>
        <w:t>.- Modificaciones del contrato</w:t>
      </w:r>
      <w:bookmarkEnd w:id="193"/>
      <w:bookmarkEnd w:id="19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185DD3" w:rsidP="00577EBD">
      <w:pPr>
        <w:pStyle w:val="3izenburua"/>
        <w:spacing w:line="240" w:lineRule="atLeast"/>
        <w:jc w:val="both"/>
        <w:rPr>
          <w:sz w:val="22"/>
          <w:szCs w:val="22"/>
        </w:rPr>
      </w:pPr>
      <w:bookmarkStart w:id="195" w:name="_Toc463331580"/>
      <w:bookmarkStart w:id="196" w:name="_Toc198116052"/>
      <w:r w:rsidRPr="00B07F45">
        <w:rPr>
          <w:sz w:val="22"/>
          <w:szCs w:val="22"/>
        </w:rPr>
        <w:t>40</w:t>
      </w:r>
      <w:r w:rsidR="002F63A3" w:rsidRPr="00B07F45">
        <w:rPr>
          <w:sz w:val="22"/>
          <w:szCs w:val="22"/>
        </w:rPr>
        <w:t>.1.- Modificaciones previstas</w:t>
      </w:r>
      <w:bookmarkEnd w:id="195"/>
      <w:bookmarkEnd w:id="19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3izenburua"/>
        <w:spacing w:line="240" w:lineRule="atLeast"/>
        <w:jc w:val="both"/>
        <w:rPr>
          <w:sz w:val="22"/>
          <w:szCs w:val="22"/>
        </w:rPr>
      </w:pPr>
      <w:bookmarkStart w:id="197" w:name="_Toc463331581"/>
      <w:bookmarkStart w:id="198" w:name="_Toc198116053"/>
      <w:r w:rsidRPr="00B07F45">
        <w:rPr>
          <w:sz w:val="22"/>
          <w:szCs w:val="22"/>
        </w:rPr>
        <w:t>40</w:t>
      </w:r>
      <w:r w:rsidR="002F63A3" w:rsidRPr="00B07F45">
        <w:rPr>
          <w:sz w:val="22"/>
          <w:szCs w:val="22"/>
        </w:rPr>
        <w:t>.2.- Modificaciones no previstas</w:t>
      </w:r>
      <w:bookmarkEnd w:id="197"/>
      <w:bookmarkEnd w:id="19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esteka"/>
            <w:rFonts w:ascii="Arial" w:hAnsi="Arial" w:cs="Arial"/>
            <w:b/>
          </w:rPr>
          <w:t>apartado 2</w:t>
        </w:r>
        <w:r w:rsidR="003E1C68" w:rsidRPr="00B07F45">
          <w:rPr>
            <w:rStyle w:val="Hiperesteka"/>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07F45" w:rsidRDefault="00160548" w:rsidP="00577EBD">
      <w:pPr>
        <w:pStyle w:val="3izenburua"/>
        <w:spacing w:line="240" w:lineRule="atLeast"/>
        <w:jc w:val="both"/>
        <w:rPr>
          <w:sz w:val="22"/>
          <w:szCs w:val="22"/>
        </w:rPr>
      </w:pPr>
      <w:bookmarkStart w:id="199" w:name="_Toc511205496"/>
      <w:bookmarkStart w:id="200" w:name="_Toc517790981"/>
      <w:bookmarkStart w:id="201" w:name="_Toc198116054"/>
      <w:r w:rsidRPr="00B07F45">
        <w:rPr>
          <w:sz w:val="22"/>
          <w:szCs w:val="22"/>
        </w:rPr>
        <w:lastRenderedPageBreak/>
        <w:t>4</w:t>
      </w:r>
      <w:r w:rsidR="00E04E63" w:rsidRPr="00B07F45">
        <w:rPr>
          <w:sz w:val="22"/>
          <w:szCs w:val="22"/>
        </w:rPr>
        <w:t>0</w:t>
      </w:r>
      <w:r w:rsidRPr="00B07F45">
        <w:rPr>
          <w:sz w:val="22"/>
          <w:szCs w:val="22"/>
        </w:rPr>
        <w:t>.3.- Régimen de modificación</w:t>
      </w:r>
      <w:bookmarkEnd w:id="199"/>
      <w:bookmarkEnd w:id="200"/>
      <w:bookmarkEnd w:id="201"/>
    </w:p>
    <w:p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rsidR="002F63A3" w:rsidRPr="00B07F45" w:rsidRDefault="002F63A3" w:rsidP="007137F1">
      <w:pPr>
        <w:pStyle w:val="2izenburua"/>
        <w:spacing w:line="240" w:lineRule="atLeast"/>
        <w:jc w:val="both"/>
        <w:rPr>
          <w:i w:val="0"/>
          <w:iCs w:val="0"/>
          <w:sz w:val="22"/>
          <w:szCs w:val="22"/>
        </w:rPr>
      </w:pPr>
      <w:bookmarkStart w:id="202" w:name="_Toc463331582"/>
      <w:bookmarkStart w:id="203" w:name="_Toc198116055"/>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2"/>
      <w:bookmarkEnd w:id="203"/>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F525A7" w:rsidRPr="00F41A35" w:rsidRDefault="00F525A7" w:rsidP="00F525A7">
      <w:pPr>
        <w:autoSpaceDE w:val="0"/>
        <w:autoSpaceDN w:val="0"/>
        <w:adjustRightInd w:val="0"/>
        <w:spacing w:before="60" w:line="240" w:lineRule="atLeast"/>
        <w:jc w:val="both"/>
        <w:rPr>
          <w:rFonts w:ascii="Arial" w:hAnsi="Arial" w:cs="Arial"/>
        </w:rPr>
      </w:pPr>
      <w:r w:rsidRPr="00F41A35">
        <w:rPr>
          <w:rFonts w:ascii="Arial" w:hAnsi="Arial" w:cs="Arial"/>
        </w:rPr>
        <w:t>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w:t>
      </w:r>
      <w:r>
        <w:rPr>
          <w:rFonts w:ascii="Arial" w:hAnsi="Arial" w:cs="Arial"/>
        </w:rPr>
        <w:t>entrega</w:t>
      </w:r>
      <w:r w:rsidRPr="00F41A35">
        <w:rPr>
          <w:rFonts w:ascii="Arial" w:hAnsi="Arial" w:cs="Arial"/>
        </w:rPr>
        <w:t xml:space="preserve"> del objeto del contrato, para aprobar los documentos que acrediten la conformidad de las prestaciones realizadas con lo dispuesto en el contrato, indicando expresamente en el </w:t>
      </w:r>
      <w:hyperlink w:anchor="CC_25" w:history="1">
        <w:r w:rsidRPr="00F525A7">
          <w:rPr>
            <w:rStyle w:val="Hiperesteka"/>
            <w:rFonts w:ascii="Arial" w:hAnsi="Arial" w:cs="Arial"/>
            <w:b/>
          </w:rPr>
          <w:t>apartado 25</w:t>
        </w:r>
      </w:hyperlink>
      <w:r w:rsidRPr="00F41A35">
        <w:rPr>
          <w:rFonts w:ascii="Arial" w:hAnsi="Arial" w:cs="Arial"/>
        </w:rPr>
        <w:t xml:space="preserve"> del cuadro de características este mayor plazo de pago y su justificación.</w:t>
      </w:r>
    </w:p>
    <w:p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577EBD" w:rsidRPr="00380238" w:rsidRDefault="00F525A7" w:rsidP="00577EBD">
      <w:pPr>
        <w:autoSpaceDE w:val="0"/>
        <w:autoSpaceDN w:val="0"/>
        <w:adjustRightInd w:val="0"/>
        <w:spacing w:before="60" w:line="240" w:lineRule="atLeast"/>
        <w:jc w:val="both"/>
        <w:rPr>
          <w:rFonts w:ascii="Arial" w:hAnsi="Arial" w:cs="Arial"/>
        </w:rPr>
      </w:pPr>
      <w:r>
        <w:rPr>
          <w:rFonts w:ascii="Arial" w:hAnsi="Arial" w:cs="Arial"/>
        </w:rPr>
        <w:t>6</w:t>
      </w:r>
      <w:r w:rsidR="00577EBD" w:rsidRPr="00380238">
        <w:rPr>
          <w:rFonts w:ascii="Arial" w:hAnsi="Arial" w:cs="Arial"/>
        </w:rPr>
        <w:t>.- Las facturas deberán contener los datos siguientes:</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7</w:t>
      </w:r>
      <w:r w:rsidR="002F63A3" w:rsidRPr="00B07F45">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2F63A3" w:rsidRPr="00B07F45">
          <w:rPr>
            <w:rStyle w:val="Hiperesteka"/>
            <w:rFonts w:ascii="Arial" w:hAnsi="Arial" w:cs="Arial"/>
            <w:b/>
            <w:bCs/>
          </w:rPr>
          <w:t>apartado 6</w:t>
        </w:r>
      </w:hyperlink>
      <w:r w:rsidR="002F63A3" w:rsidRPr="00B07F45">
        <w:rPr>
          <w:rFonts w:ascii="Arial" w:hAnsi="Arial" w:cs="Arial"/>
        </w:rPr>
        <w:t xml:space="preserve"> del cuadro de características y en el orden de abono que se indica en el </w:t>
      </w:r>
      <w:hyperlink w:anchor="CC_10" w:history="1">
        <w:r w:rsidR="002F63A3" w:rsidRPr="00B07F45">
          <w:rPr>
            <w:rStyle w:val="Hiperesteka"/>
            <w:rFonts w:ascii="Arial" w:hAnsi="Arial" w:cs="Arial"/>
            <w:b/>
          </w:rPr>
          <w:t>apartado 10</w:t>
        </w:r>
      </w:hyperlink>
      <w:r w:rsidR="002F63A3" w:rsidRPr="00B07F45">
        <w:rPr>
          <w:rFonts w:ascii="Arial" w:hAnsi="Arial" w:cs="Arial"/>
        </w:rPr>
        <w:t xml:space="preserve"> del cuadro de características.</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lastRenderedPageBreak/>
        <w:t>8</w:t>
      </w:r>
      <w:r w:rsidR="002F63A3" w:rsidRPr="00B07F45">
        <w:rPr>
          <w:rFonts w:ascii="Arial" w:hAnsi="Arial" w:cs="Arial"/>
        </w:rPr>
        <w:t xml:space="preserve">.- Si así se dispone en el </w:t>
      </w:r>
      <w:hyperlink w:anchor="CC_10" w:history="1">
        <w:r w:rsidR="002F63A3" w:rsidRPr="00B07F45">
          <w:rPr>
            <w:rStyle w:val="Hiperesteka"/>
            <w:rFonts w:ascii="Arial" w:hAnsi="Arial" w:cs="Arial"/>
            <w:b/>
            <w:bCs/>
          </w:rPr>
          <w:t>apartado 10</w:t>
        </w:r>
      </w:hyperlink>
      <w:r w:rsidR="002F63A3" w:rsidRPr="00B07F45">
        <w:rPr>
          <w:rFonts w:ascii="Arial" w:hAnsi="Arial" w:cs="Arial"/>
          <w:b/>
          <w:bCs/>
        </w:rPr>
        <w:t xml:space="preserve"> </w:t>
      </w:r>
      <w:r w:rsidR="002F63A3"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9</w:t>
      </w:r>
      <w:r w:rsidR="002F63A3" w:rsidRPr="00B07F45">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002F63A3"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002F63A3" w:rsidRPr="00B07F45">
        <w:rPr>
          <w:rFonts w:ascii="Arial" w:hAnsi="Arial" w:cs="Arial"/>
        </w:rPr>
        <w:t>.</w:t>
      </w:r>
    </w:p>
    <w:p w:rsidR="002F63A3" w:rsidRPr="00B07F45" w:rsidRDefault="00185DD3" w:rsidP="007137F1">
      <w:pPr>
        <w:pStyle w:val="2izenburua"/>
        <w:spacing w:line="240" w:lineRule="atLeast"/>
        <w:jc w:val="both"/>
        <w:rPr>
          <w:i w:val="0"/>
          <w:iCs w:val="0"/>
          <w:sz w:val="22"/>
          <w:szCs w:val="22"/>
        </w:rPr>
      </w:pPr>
      <w:bookmarkStart w:id="204" w:name="_Toc463331583"/>
      <w:bookmarkStart w:id="205" w:name="_Toc198116056"/>
      <w:r w:rsidRPr="00B07F45">
        <w:rPr>
          <w:i w:val="0"/>
          <w:iCs w:val="0"/>
          <w:sz w:val="22"/>
          <w:szCs w:val="22"/>
        </w:rPr>
        <w:t>42</w:t>
      </w:r>
      <w:r w:rsidR="002F63A3" w:rsidRPr="00B07F45">
        <w:rPr>
          <w:i w:val="0"/>
          <w:iCs w:val="0"/>
          <w:sz w:val="22"/>
          <w:szCs w:val="22"/>
        </w:rPr>
        <w:t>.- Mantenimiento</w:t>
      </w:r>
      <w:bookmarkEnd w:id="204"/>
      <w:bookmarkEnd w:id="20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rsidR="002F63A3" w:rsidRPr="00B07F45" w:rsidRDefault="00185DD3" w:rsidP="007137F1">
      <w:pPr>
        <w:pStyle w:val="2izenburua"/>
        <w:spacing w:line="240" w:lineRule="atLeast"/>
        <w:jc w:val="both"/>
        <w:rPr>
          <w:i w:val="0"/>
          <w:iCs w:val="0"/>
          <w:sz w:val="22"/>
          <w:szCs w:val="22"/>
        </w:rPr>
      </w:pPr>
      <w:bookmarkStart w:id="206" w:name="_Toc463331584"/>
      <w:bookmarkStart w:id="207" w:name="_Toc198116057"/>
      <w:r w:rsidRPr="00B07F45">
        <w:rPr>
          <w:i w:val="0"/>
          <w:iCs w:val="0"/>
          <w:sz w:val="22"/>
          <w:szCs w:val="22"/>
        </w:rPr>
        <w:t>43</w:t>
      </w:r>
      <w:r w:rsidR="002F63A3" w:rsidRPr="00B07F45">
        <w:rPr>
          <w:i w:val="0"/>
          <w:iCs w:val="0"/>
          <w:sz w:val="22"/>
          <w:szCs w:val="22"/>
        </w:rPr>
        <w:t>.- Suspensión del contrato</w:t>
      </w:r>
      <w:bookmarkEnd w:id="206"/>
      <w:bookmarkEnd w:id="20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07F45" w:rsidRDefault="00185DD3" w:rsidP="007137F1">
      <w:pPr>
        <w:pStyle w:val="2izenburua"/>
        <w:spacing w:line="240" w:lineRule="atLeast"/>
        <w:jc w:val="both"/>
        <w:rPr>
          <w:i w:val="0"/>
          <w:iCs w:val="0"/>
          <w:sz w:val="22"/>
          <w:szCs w:val="22"/>
        </w:rPr>
      </w:pPr>
      <w:bookmarkStart w:id="208" w:name="_Toc463331585"/>
      <w:bookmarkStart w:id="209" w:name="_Toc198116058"/>
      <w:r w:rsidRPr="00B07F45">
        <w:rPr>
          <w:i w:val="0"/>
          <w:iCs w:val="0"/>
          <w:sz w:val="22"/>
          <w:szCs w:val="22"/>
        </w:rPr>
        <w:t>44</w:t>
      </w:r>
      <w:r w:rsidR="002F63A3" w:rsidRPr="00B07F45">
        <w:rPr>
          <w:i w:val="0"/>
          <w:iCs w:val="0"/>
          <w:sz w:val="22"/>
          <w:szCs w:val="22"/>
        </w:rPr>
        <w:t>.- Recepción y plazo de garantía</w:t>
      </w:r>
      <w:bookmarkEnd w:id="208"/>
      <w:bookmarkEnd w:id="209"/>
    </w:p>
    <w:p w:rsidR="002F63A3" w:rsidRPr="00B07F45" w:rsidRDefault="002F63A3" w:rsidP="00577EBD">
      <w:pPr>
        <w:pStyle w:val="3izenburua"/>
        <w:spacing w:line="240" w:lineRule="atLeast"/>
        <w:jc w:val="both"/>
        <w:rPr>
          <w:bCs w:val="0"/>
          <w:sz w:val="22"/>
          <w:szCs w:val="18"/>
        </w:rPr>
      </w:pPr>
      <w:bookmarkStart w:id="210" w:name="_Toc463331586"/>
      <w:bookmarkStart w:id="211" w:name="_Toc198116059"/>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10"/>
      <w:bookmarkEnd w:id="211"/>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2"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B07F45" w:rsidRDefault="002F63A3" w:rsidP="007137F1">
      <w:pPr>
        <w:pStyle w:val="3izenburua"/>
        <w:spacing w:line="240" w:lineRule="atLeast"/>
        <w:jc w:val="both"/>
        <w:rPr>
          <w:bCs w:val="0"/>
          <w:sz w:val="22"/>
          <w:szCs w:val="18"/>
        </w:rPr>
      </w:pPr>
      <w:bookmarkStart w:id="213" w:name="_Toc198116060"/>
      <w:r w:rsidRPr="00B07F45">
        <w:rPr>
          <w:bCs w:val="0"/>
          <w:sz w:val="22"/>
          <w:szCs w:val="18"/>
        </w:rPr>
        <w:lastRenderedPageBreak/>
        <w:t>4</w:t>
      </w:r>
      <w:r w:rsidR="00185DD3" w:rsidRPr="00B07F45">
        <w:rPr>
          <w:bCs w:val="0"/>
          <w:sz w:val="22"/>
          <w:szCs w:val="18"/>
        </w:rPr>
        <w:t>4</w:t>
      </w:r>
      <w:r w:rsidRPr="00B07F45">
        <w:rPr>
          <w:bCs w:val="0"/>
          <w:sz w:val="22"/>
          <w:szCs w:val="18"/>
        </w:rPr>
        <w:t>.2.- Plazo de garantía</w:t>
      </w:r>
      <w:bookmarkEnd w:id="212"/>
      <w:bookmarkEnd w:id="21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rsidR="002F63A3" w:rsidRPr="00B07F45" w:rsidRDefault="002F63A3" w:rsidP="007137F1">
      <w:pPr>
        <w:pStyle w:val="3izenburua"/>
        <w:spacing w:line="240" w:lineRule="atLeast"/>
        <w:jc w:val="both"/>
        <w:rPr>
          <w:bCs w:val="0"/>
          <w:sz w:val="22"/>
          <w:szCs w:val="18"/>
        </w:rPr>
      </w:pPr>
      <w:bookmarkStart w:id="214" w:name="_Toc463331588"/>
      <w:bookmarkStart w:id="215" w:name="_Toc198116061"/>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4"/>
      <w:bookmarkEnd w:id="21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B07F45" w:rsidRDefault="002F63A3" w:rsidP="007137F1">
      <w:pPr>
        <w:pStyle w:val="2izenburua"/>
        <w:spacing w:line="240" w:lineRule="atLeast"/>
        <w:jc w:val="both"/>
        <w:rPr>
          <w:i w:val="0"/>
          <w:iCs w:val="0"/>
          <w:sz w:val="22"/>
          <w:szCs w:val="22"/>
        </w:rPr>
      </w:pPr>
      <w:bookmarkStart w:id="216" w:name="_45.-_Resolución_del"/>
      <w:bookmarkStart w:id="217" w:name="_Toc463331589"/>
      <w:bookmarkStart w:id="218" w:name="_Toc198116062"/>
      <w:bookmarkEnd w:id="216"/>
      <w:r w:rsidRPr="00B07F45">
        <w:rPr>
          <w:i w:val="0"/>
          <w:iCs w:val="0"/>
          <w:sz w:val="22"/>
          <w:szCs w:val="22"/>
        </w:rPr>
        <w:t>4</w:t>
      </w:r>
      <w:r w:rsidR="00105CF8" w:rsidRPr="00B07F45">
        <w:rPr>
          <w:i w:val="0"/>
          <w:iCs w:val="0"/>
          <w:sz w:val="22"/>
          <w:szCs w:val="22"/>
        </w:rPr>
        <w:t>5</w:t>
      </w:r>
      <w:r w:rsidRPr="00B07F45">
        <w:rPr>
          <w:i w:val="0"/>
          <w:iCs w:val="0"/>
          <w:sz w:val="22"/>
          <w:szCs w:val="22"/>
        </w:rPr>
        <w:t>.- Resolución del contrato</w:t>
      </w:r>
      <w:bookmarkEnd w:id="217"/>
      <w:bookmarkEnd w:id="218"/>
    </w:p>
    <w:p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esteka"/>
            <w:rFonts w:ascii="Arial" w:hAnsi="Arial" w:cs="Arial"/>
            <w:b/>
          </w:rPr>
          <w:t>cláusula</w:t>
        </w:r>
        <w:r w:rsidR="00D9770C">
          <w:rPr>
            <w:rStyle w:val="Hiperesteka"/>
            <w:rFonts w:ascii="Arial" w:hAnsi="Arial" w:cs="Arial"/>
            <w:b/>
          </w:rPr>
          <w:t>s</w:t>
        </w:r>
        <w:r w:rsidR="00E04E63" w:rsidRPr="00B07F45">
          <w:rPr>
            <w:rStyle w:val="Hiperesteka"/>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esteka"/>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esteka"/>
            <w:rFonts w:ascii="Arial" w:hAnsi="Arial" w:cs="Arial"/>
            <w:b/>
            <w:bCs/>
          </w:rPr>
          <w:t>apartado 2</w:t>
        </w:r>
        <w:r w:rsidR="00424C8D" w:rsidRPr="00B07F45">
          <w:rPr>
            <w:rStyle w:val="Hiperesteka"/>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1izenburua"/>
        <w:spacing w:line="240" w:lineRule="atLeast"/>
        <w:jc w:val="center"/>
        <w:rPr>
          <w:sz w:val="22"/>
          <w:szCs w:val="22"/>
        </w:rPr>
      </w:pPr>
      <w:bookmarkStart w:id="219" w:name="_ANEXO_XXX.-_"/>
      <w:bookmarkStart w:id="220" w:name="_ANEXO_XXX.-_MODELO_"/>
      <w:bookmarkStart w:id="221" w:name="_Toc463331591"/>
      <w:bookmarkStart w:id="222" w:name="_Toc480816077"/>
      <w:bookmarkEnd w:id="219"/>
      <w:bookmarkEnd w:id="220"/>
      <w:r w:rsidRPr="00B07F45">
        <w:rPr>
          <w:b w:val="0"/>
          <w:sz w:val="22"/>
          <w:szCs w:val="22"/>
        </w:rPr>
        <w:br w:type="page"/>
      </w:r>
      <w:bookmarkStart w:id="223" w:name="_ANEXO_XXX.-_MODELO_6"/>
      <w:bookmarkStart w:id="224" w:name="_ANEXO_XXX._MODELO"/>
      <w:bookmarkStart w:id="225" w:name="_ANEXO_XXX.-_MODELO_9"/>
      <w:bookmarkStart w:id="226" w:name="_ANEXO_III.-_MODELO"/>
      <w:bookmarkStart w:id="227" w:name="_ANEXO_IV.-_MODELO"/>
      <w:bookmarkStart w:id="228" w:name="_ANEXO_I.-_INSTRUCCIONES"/>
      <w:bookmarkStart w:id="229" w:name="_ANEXO_XXX.-_MODELO_1"/>
      <w:bookmarkStart w:id="230" w:name="_ANEXO_VI.-_DECLARACIÓN"/>
      <w:bookmarkStart w:id="231" w:name="_ANEXO_IV.-_MODELO_3"/>
      <w:bookmarkStart w:id="232" w:name="_ANEXO_V.-_MODELO"/>
      <w:bookmarkStart w:id="233" w:name="_ANEXO_VII.-_MODELO"/>
      <w:bookmarkStart w:id="234" w:name="_ANEXO_VIII.-_MODELO"/>
      <w:bookmarkStart w:id="235" w:name="_ANEXO_IX.-_MODELO"/>
      <w:bookmarkStart w:id="236" w:name="_ANEXO_VI.-_MODELO"/>
      <w:bookmarkStart w:id="237" w:name="_ANEXO_XXX.-_SOLVENCIA_"/>
      <w:bookmarkStart w:id="238" w:name="_ANEXO_XXX-_COMPROMISO"/>
      <w:bookmarkStart w:id="239" w:name="_ANEXO_XXX._-"/>
      <w:bookmarkStart w:id="240" w:name="_ANEXO_XXX.-_ADMISIBILIDAD"/>
      <w:bookmarkStart w:id="241" w:name="_ANEXO_VI_.-CRITERIOS"/>
      <w:bookmarkStart w:id="242" w:name="_ANEXO_XXX_.-CRITERIOS"/>
      <w:bookmarkStart w:id="243" w:name="_ANEXO_XXX_.-"/>
      <w:bookmarkStart w:id="244" w:name="_ANEXO_VII.-_CRITERIOS"/>
      <w:bookmarkStart w:id="245" w:name="_ANEXO_XXX.-_CRITERIOS"/>
      <w:bookmarkStart w:id="246" w:name="_ANEXO_XXX.-__2"/>
      <w:bookmarkStart w:id="247" w:name="_ANEXO_xxx.-__3"/>
      <w:bookmarkStart w:id="248" w:name="_ANEXO_XIV.-_MODELO"/>
      <w:bookmarkStart w:id="249" w:name="_ANEXO_VII.-_MODELO_1"/>
      <w:bookmarkStart w:id="250" w:name="_ANEXO_VIII.-_MODELO_1"/>
      <w:bookmarkStart w:id="251" w:name="_ANEXO_IX._-"/>
      <w:bookmarkStart w:id="252" w:name="_ANEXO_VIII._-"/>
      <w:bookmarkStart w:id="253" w:name="_ANEXO_XXX.-_MODELO_5"/>
      <w:bookmarkStart w:id="254" w:name="_ANEXO_X.-_MODELO"/>
      <w:bookmarkStart w:id="255" w:name="_ANEXO_XXX_-"/>
      <w:bookmarkStart w:id="256" w:name="_ANEXO_V_MODELO"/>
      <w:bookmarkStart w:id="257" w:name="Anx_1"/>
      <w:bookmarkStart w:id="258" w:name="_Toc508213775"/>
      <w:bookmarkStart w:id="259" w:name="_Toc198116063"/>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00466825" w:rsidRPr="00B07F45">
        <w:rPr>
          <w:sz w:val="22"/>
          <w:szCs w:val="22"/>
        </w:rPr>
        <w:lastRenderedPageBreak/>
        <w:t xml:space="preserve">ANEXO I.- </w:t>
      </w:r>
      <w:bookmarkEnd w:id="257"/>
      <w:r w:rsidR="00466825" w:rsidRPr="00B07F45">
        <w:rPr>
          <w:sz w:val="22"/>
          <w:szCs w:val="22"/>
        </w:rPr>
        <w:t>INSTRUCCIONES PARA LA LICITACIÓN ELECTRÓNICA</w:t>
      </w:r>
      <w:bookmarkEnd w:id="258"/>
      <w:bookmarkEnd w:id="259"/>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8108DE">
      <w:pPr>
        <w:pStyle w:val="Zerrenda-paragrafoa"/>
        <w:numPr>
          <w:ilvl w:val="0"/>
          <w:numId w:val="29"/>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administrativos:</w:t>
      </w:r>
    </w:p>
    <w:p w:rsidR="00084668" w:rsidRPr="00C177AD"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84668" w:rsidRPr="00503C5B"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CD0BA5" w:rsidRDefault="008108DE" w:rsidP="008108DE">
      <w:pPr>
        <w:spacing w:before="60" w:line="240" w:lineRule="atLeast"/>
        <w:ind w:left="567"/>
        <w:jc w:val="both"/>
        <w:rPr>
          <w:rStyle w:val="Hiperesteka"/>
          <w:rFonts w:cs="Arial"/>
        </w:rPr>
      </w:pPr>
      <w:r w:rsidRPr="008108DE">
        <w:rPr>
          <w:rFonts w:ascii="Arial" w:hAnsi="Arial" w:cs="Arial"/>
        </w:rPr>
        <w:t xml:space="preserve">La información sobre los requerimientos técnicos para licitar electrónicamente se encuentra disponible en el siguiente enlace: </w:t>
      </w:r>
      <w:hyperlink r:id="rId17" w:history="1">
        <w:r w:rsidR="00CD0BA5" w:rsidRPr="00CD0BA5">
          <w:rPr>
            <w:rStyle w:val="Hiperesteka"/>
            <w:rFonts w:ascii="Arial" w:hAnsi="Arial" w:cs="Arial"/>
          </w:rPr>
          <w:t>https://www.contratacion.euskadi.eus/informacion-general-licitacion-electronica/w32-kpelicel/es/</w:t>
        </w:r>
      </w:hyperlink>
    </w:p>
    <w:p w:rsidR="008108DE" w:rsidRPr="008108DE" w:rsidRDefault="008C0A21" w:rsidP="008108DE">
      <w:pPr>
        <w:pStyle w:val="Zerrenda-paragrafoa"/>
        <w:numPr>
          <w:ilvl w:val="0"/>
          <w:numId w:val="29"/>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Zerrenda-paragrafo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7B3986" w:rsidP="008108DE">
      <w:pPr>
        <w:pStyle w:val="Zerrenda-paragrafoa"/>
        <w:spacing w:before="60" w:line="240" w:lineRule="atLeast"/>
        <w:ind w:left="567"/>
        <w:jc w:val="both"/>
        <w:rPr>
          <w:rStyle w:val="Hiperesteka"/>
          <w:rFonts w:ascii="Arial" w:hAnsi="Arial" w:cs="Arial"/>
          <w:sz w:val="20"/>
          <w:szCs w:val="20"/>
        </w:rPr>
      </w:pPr>
      <w:hyperlink r:id="rId18" w:history="1">
        <w:r w:rsidR="00084668" w:rsidRPr="00CE3446">
          <w:rPr>
            <w:rStyle w:val="Hiperesteka"/>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8108DE">
          <w:rPr>
            <w:rStyle w:val="Hiperesteka"/>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esteka"/>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C96009" w:rsidRPr="00C96009" w:rsidRDefault="00466825" w:rsidP="00C96009">
      <w:pPr>
        <w:pStyle w:val="1izenburua"/>
        <w:suppressAutoHyphens/>
        <w:spacing w:before="0" w:line="240" w:lineRule="atLeast"/>
        <w:jc w:val="center"/>
        <w:rPr>
          <w:caps/>
          <w:kern w:val="22"/>
          <w:sz w:val="22"/>
          <w:szCs w:val="22"/>
        </w:rPr>
      </w:pPr>
      <w:bookmarkStart w:id="260" w:name="_ADENDA_AL_ANEXO"/>
      <w:bookmarkStart w:id="261" w:name="_Toc505069553"/>
      <w:bookmarkStart w:id="262" w:name="_Toc506459354"/>
      <w:bookmarkStart w:id="263" w:name="Anx_A1"/>
      <w:bookmarkStart w:id="264" w:name="_Toc198116064"/>
      <w:bookmarkEnd w:id="260"/>
      <w:r w:rsidRPr="00B07F45">
        <w:rPr>
          <w:sz w:val="22"/>
          <w:szCs w:val="22"/>
        </w:rPr>
        <w:lastRenderedPageBreak/>
        <w:t xml:space="preserve">ADENDA AL ANEXO I.- </w:t>
      </w:r>
      <w:bookmarkEnd w:id="261"/>
      <w:bookmarkEnd w:id="262"/>
      <w:bookmarkEnd w:id="263"/>
      <w:r w:rsidR="00C96009">
        <w:rPr>
          <w:sz w:val="22"/>
          <w:szCs w:val="22"/>
        </w:rPr>
        <w:t xml:space="preserve"> </w:t>
      </w:r>
      <w:r w:rsidR="00C96009" w:rsidRPr="00C96009">
        <w:rPr>
          <w:caps/>
          <w:kern w:val="22"/>
          <w:sz w:val="22"/>
          <w:szCs w:val="22"/>
        </w:rPr>
        <w:t>DECLARACIÓN RESPONSABLE</w:t>
      </w:r>
      <w:bookmarkEnd w:id="264"/>
    </w:p>
    <w:p w:rsidR="00466825" w:rsidRPr="00C96009" w:rsidRDefault="00C96009" w:rsidP="00C96009">
      <w:pPr>
        <w:pStyle w:val="1izenburua"/>
        <w:suppressAutoHyphens/>
        <w:spacing w:before="0" w:line="240" w:lineRule="atLeast"/>
        <w:jc w:val="center"/>
        <w:rPr>
          <w:caps/>
          <w:kern w:val="22"/>
          <w:sz w:val="22"/>
          <w:szCs w:val="22"/>
        </w:rPr>
      </w:pPr>
      <w:bookmarkStart w:id="265" w:name="_Toc198116065"/>
      <w:r w:rsidRPr="00C96009">
        <w:rPr>
          <w:caps/>
          <w:kern w:val="22"/>
          <w:sz w:val="22"/>
          <w:szCs w:val="22"/>
        </w:rPr>
        <w:t>DATOS A EFECTOS DE RECIBIR NOTIFICACIONES Y COMUNICACIONES Y AUTORIZACIÓN DE ACCESO A DATOS RELATIVOS AL IMPUESTO DE ACTIVIDADES ECONÓMICAS</w:t>
      </w:r>
      <w:bookmarkEnd w:id="265"/>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595C06">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95C06" w:rsidRPr="0010148B" w:rsidTr="00595C06">
        <w:trPr>
          <w:trHeight w:val="454"/>
        </w:trPr>
        <w:tc>
          <w:tcPr>
            <w:tcW w:w="5617" w:type="dxa"/>
            <w:tcBorders>
              <w:left w:val="nil"/>
              <w:bottom w:val="nil"/>
              <w:right w:val="nil"/>
            </w:tcBorders>
            <w:shd w:val="clear" w:color="auto" w:fill="auto"/>
            <w:vAlign w:val="center"/>
          </w:tcPr>
          <w:p w:rsidR="00595C06" w:rsidRPr="0010148B" w:rsidRDefault="00595C06" w:rsidP="00595C06">
            <w:pPr>
              <w:spacing w:after="80"/>
              <w:rPr>
                <w:rFonts w:ascii="Arial" w:hAnsi="Arial" w:cs="Arial"/>
                <w:b/>
                <w:bCs/>
                <w:color w:val="000000"/>
                <w:sz w:val="18"/>
              </w:rPr>
            </w:pPr>
            <w:r w:rsidRPr="0010148B">
              <w:rPr>
                <w:rFonts w:ascii="Arial" w:hAnsi="Arial" w:cs="Arial"/>
                <w:b/>
                <w:bCs/>
                <w:color w:val="000000"/>
                <w:sz w:val="18"/>
              </w:rPr>
              <w:t>Denominación del contrato</w:t>
            </w:r>
          </w:p>
          <w:p w:rsidR="00595C06" w:rsidRDefault="00595C06" w:rsidP="00595C06">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595C06" w:rsidRPr="0010148B" w:rsidRDefault="00595C06" w:rsidP="00595C0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95C06" w:rsidRDefault="00595C06" w:rsidP="00595C06">
            <w:pPr>
              <w:spacing w:after="80"/>
              <w:rPr>
                <w:rFonts w:ascii="Arial" w:hAnsi="Arial" w:cs="Arial"/>
                <w:b/>
                <w:bCs/>
                <w:color w:val="000000"/>
                <w:sz w:val="18"/>
              </w:rPr>
            </w:pPr>
            <w:r w:rsidRPr="0010148B">
              <w:rPr>
                <w:rFonts w:ascii="Arial" w:hAnsi="Arial" w:cs="Arial"/>
                <w:b/>
                <w:bCs/>
                <w:color w:val="000000"/>
                <w:sz w:val="18"/>
              </w:rPr>
              <w:t>Código de referencia</w:t>
            </w:r>
          </w:p>
          <w:p w:rsidR="00595C06" w:rsidRDefault="00595C06" w:rsidP="00595C06">
            <w:pPr>
              <w:spacing w:after="80"/>
              <w:rPr>
                <w:rFonts w:ascii="Arial" w:hAnsi="Arial" w:cs="Arial"/>
                <w:b/>
                <w:bCs/>
                <w:color w:val="000000"/>
                <w:sz w:val="18"/>
              </w:rPr>
            </w:pPr>
          </w:p>
          <w:p w:rsidR="00595C06" w:rsidRPr="00086495" w:rsidRDefault="00595C06" w:rsidP="00595C06">
            <w:pPr>
              <w:spacing w:after="80"/>
              <w:jc w:val="center"/>
              <w:rPr>
                <w:rFonts w:ascii="Arial" w:hAnsi="Arial" w:cs="Arial"/>
                <w:bCs/>
                <w:color w:val="000000"/>
                <w:sz w:val="18"/>
              </w:rPr>
            </w:pPr>
            <w:r w:rsidRPr="00086495">
              <w:rPr>
                <w:rFonts w:ascii="Arial" w:hAnsi="Arial" w:cs="Arial"/>
                <w:bCs/>
                <w:color w:val="000000"/>
                <w:sz w:val="18"/>
              </w:rPr>
              <w:t>X26015</w:t>
            </w:r>
          </w:p>
          <w:p w:rsidR="00595C06" w:rsidRPr="0010148B" w:rsidRDefault="00595C06" w:rsidP="00595C06">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Oin-oharrarenerreferentzia"/>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C96009" w:rsidRDefault="00C96009">
      <w:pPr>
        <w:rPr>
          <w:rFonts w:ascii="Arial" w:hAnsi="Arial" w:cs="Arial"/>
        </w:rPr>
      </w:pPr>
    </w:p>
    <w:p w:rsidR="00C96009" w:rsidRDefault="00C96009" w:rsidP="00C9600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C96009" w:rsidRPr="00C96009" w:rsidTr="004813E4">
        <w:trPr>
          <w:trHeight w:hRule="exact" w:val="284"/>
        </w:trPr>
        <w:tc>
          <w:tcPr>
            <w:tcW w:w="8506" w:type="dxa"/>
            <w:tcBorders>
              <w:top w:val="nil"/>
              <w:left w:val="nil"/>
              <w:bottom w:val="single" w:sz="4" w:space="0" w:color="auto"/>
              <w:right w:val="nil"/>
            </w:tcBorders>
            <w:shd w:val="clear" w:color="auto" w:fill="auto"/>
            <w:vAlign w:val="center"/>
          </w:tcPr>
          <w:p w:rsidR="00C96009" w:rsidRPr="00C96009" w:rsidRDefault="00C96009" w:rsidP="004813E4">
            <w:pPr>
              <w:spacing w:before="60" w:after="20"/>
              <w:rPr>
                <w:rFonts w:ascii="Arial" w:hAnsi="Arial" w:cs="Arial"/>
              </w:rPr>
            </w:pPr>
            <w:r w:rsidRPr="00C96009">
              <w:rPr>
                <w:rFonts w:ascii="Arial" w:hAnsi="Arial" w:cs="Arial"/>
                <w:b/>
                <w:bCs/>
                <w:position w:val="21"/>
                <w:sz w:val="18"/>
              </w:rPr>
              <w:t xml:space="preserve">DATOS RELATIVOS AL IMPUESTO DE ACTIVIDADES ECONÓMICAS </w:t>
            </w:r>
            <w:r w:rsidRPr="00C96009">
              <w:rPr>
                <w:rFonts w:ascii="Arial" w:hAnsi="Arial" w:cs="Arial"/>
                <w:b/>
                <w:bCs/>
                <w:position w:val="21"/>
                <w:sz w:val="18"/>
                <w:vertAlign w:val="superscript"/>
              </w:rPr>
              <w:t>2</w:t>
            </w:r>
            <w:r w:rsidRPr="00C96009">
              <w:rPr>
                <w:rFonts w:ascii="Arial" w:eastAsiaTheme="minorEastAsia" w:hAnsi="Arial" w:cs="Arial"/>
                <w:b/>
                <w:sz w:val="18"/>
                <w:szCs w:val="18"/>
                <w:vertAlign w:val="superscript"/>
              </w:rPr>
              <w:footnoteReference w:id="2"/>
            </w:r>
          </w:p>
        </w:tc>
      </w:tr>
    </w:tbl>
    <w:p w:rsidR="00C96009" w:rsidRDefault="00C96009" w:rsidP="00C9600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C96009" w:rsidRPr="00C96009" w:rsidTr="004813E4">
        <w:trPr>
          <w:trHeight w:hRule="exact" w:val="284"/>
        </w:trPr>
        <w:tc>
          <w:tcPr>
            <w:tcW w:w="705" w:type="dxa"/>
            <w:tcBorders>
              <w:right w:val="single" w:sz="8" w:space="0" w:color="auto"/>
            </w:tcBorders>
            <w:shd w:val="clear" w:color="auto" w:fill="FFFFFF"/>
            <w:vAlign w:val="center"/>
          </w:tcPr>
          <w:p w:rsidR="00C96009" w:rsidRPr="00C96009" w:rsidRDefault="00C96009" w:rsidP="004813E4">
            <w:pPr>
              <w:jc w:val="right"/>
              <w:rPr>
                <w:rFonts w:ascii="Arial" w:hAnsi="Arial" w:cs="Arial"/>
              </w:rPr>
            </w:pPr>
            <w:r w:rsidRPr="00C96009">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C96009" w:rsidRPr="00C96009" w:rsidRDefault="00C96009" w:rsidP="004813E4">
            <w:pPr>
              <w:rPr>
                <w:rFonts w:ascii="Arial" w:hAnsi="Arial" w:cs="Arial"/>
              </w:rPr>
            </w:pPr>
          </w:p>
        </w:tc>
        <w:tc>
          <w:tcPr>
            <w:tcW w:w="1233" w:type="dxa"/>
            <w:tcBorders>
              <w:left w:val="single" w:sz="8" w:space="0" w:color="auto"/>
              <w:right w:val="single" w:sz="8" w:space="0" w:color="auto"/>
            </w:tcBorders>
            <w:shd w:val="clear" w:color="auto" w:fill="FFFFFF"/>
            <w:vAlign w:val="center"/>
          </w:tcPr>
          <w:p w:rsidR="00C96009" w:rsidRPr="00C96009" w:rsidRDefault="00C96009" w:rsidP="004813E4">
            <w:pPr>
              <w:jc w:val="right"/>
              <w:rPr>
                <w:rFonts w:ascii="Arial" w:hAnsi="Arial" w:cs="Arial"/>
              </w:rPr>
            </w:pPr>
            <w:r w:rsidRPr="00C96009">
              <w:rPr>
                <w:rFonts w:ascii="Arial" w:hAnsi="Arial" w:cs="Arial"/>
              </w:rPr>
              <w:t>/      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C96009" w:rsidRPr="00C96009" w:rsidRDefault="00C96009" w:rsidP="004813E4">
            <w:pPr>
              <w:rPr>
                <w:rFonts w:ascii="Arial" w:hAnsi="Arial" w:cs="Arial"/>
              </w:rPr>
            </w:pPr>
          </w:p>
        </w:tc>
        <w:tc>
          <w:tcPr>
            <w:tcW w:w="5954" w:type="dxa"/>
            <w:tcBorders>
              <w:left w:val="single" w:sz="4" w:space="0" w:color="auto"/>
            </w:tcBorders>
            <w:shd w:val="clear" w:color="auto" w:fill="FFFFFF"/>
            <w:vAlign w:val="center"/>
          </w:tcPr>
          <w:p w:rsidR="00C96009" w:rsidRPr="00C96009" w:rsidRDefault="00C96009" w:rsidP="004813E4">
            <w:pPr>
              <w:rPr>
                <w:rFonts w:ascii="Arial" w:hAnsi="Arial" w:cs="Arial"/>
                <w:sz w:val="16"/>
                <w:szCs w:val="16"/>
              </w:rPr>
            </w:pPr>
            <w:r w:rsidRPr="00C96009">
              <w:rPr>
                <w:rFonts w:ascii="Arial" w:hAnsi="Arial" w:cs="Arial"/>
              </w:rPr>
              <w:t xml:space="preserve">     </w:t>
            </w:r>
            <w:r w:rsidRPr="00C96009">
              <w:rPr>
                <w:rFonts w:ascii="Arial" w:hAnsi="Arial" w:cs="Arial"/>
                <w:sz w:val="16"/>
                <w:szCs w:val="16"/>
              </w:rPr>
              <w:t>(</w:t>
            </w:r>
            <w:r w:rsidRPr="00C96009">
              <w:rPr>
                <w:rFonts w:ascii="Arial" w:hAnsi="Arial" w:cs="Arial"/>
                <w:i/>
                <w:sz w:val="16"/>
                <w:szCs w:val="16"/>
              </w:rPr>
              <w:t>marcar opción</w:t>
            </w:r>
            <w:r w:rsidRPr="00C96009">
              <w:rPr>
                <w:rFonts w:ascii="Arial" w:hAnsi="Arial" w:cs="Arial"/>
                <w:sz w:val="16"/>
                <w:szCs w:val="16"/>
              </w:rPr>
              <w:t>)</w:t>
            </w:r>
          </w:p>
        </w:tc>
      </w:tr>
    </w:tbl>
    <w:p w:rsidR="00C96009" w:rsidRDefault="00C96009" w:rsidP="00C96009">
      <w:pPr>
        <w:rPr>
          <w:rFonts w:cs="Arial"/>
        </w:rPr>
      </w:pPr>
    </w:p>
    <w:p w:rsidR="00C96009" w:rsidRPr="00C96009" w:rsidRDefault="00C96009" w:rsidP="00C96009">
      <w:pPr>
        <w:jc w:val="both"/>
        <w:rPr>
          <w:rFonts w:ascii="Arial" w:hAnsi="Arial" w:cs="Arial"/>
        </w:rPr>
      </w:pPr>
      <w:r w:rsidRPr="00C96009">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C96009" w:rsidRPr="00B07F45" w:rsidRDefault="00C96009" w:rsidP="00466825">
      <w:pPr>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b w:val="0"/>
          <w:bCs w:val="0"/>
          <w:lang w:eastAsia="en-US"/>
        </w:rPr>
      </w:pPr>
      <w:bookmarkStart w:id="266" w:name="_ANEXO_II.-_INSTRUCCIONES"/>
      <w:bookmarkStart w:id="267" w:name="Anx_2"/>
      <w:bookmarkStart w:id="268" w:name="_Toc198116066"/>
      <w:bookmarkEnd w:id="266"/>
      <w:r w:rsidRPr="00B07F45">
        <w:rPr>
          <w:sz w:val="22"/>
          <w:szCs w:val="22"/>
        </w:rPr>
        <w:lastRenderedPageBreak/>
        <w:t xml:space="preserve">ANEXO II.- </w:t>
      </w:r>
      <w:bookmarkEnd w:id="267"/>
      <w:r w:rsidR="00B74562" w:rsidRPr="00B07F45">
        <w:rPr>
          <w:caps/>
          <w:kern w:val="22"/>
          <w:sz w:val="22"/>
        </w:rPr>
        <w:t>INSTRUCCIONES PARA LA CUMPLIMENTACIÓN DEL DOCUMENTO EUROPEO ÚNICO DE CONTRATACIÓN DEUC</w:t>
      </w:r>
      <w:bookmarkEnd w:id="268"/>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esteka"/>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20" w:history="1">
        <w:r w:rsidR="001D1458" w:rsidRPr="00C60AA7">
          <w:rPr>
            <w:rStyle w:val="Hiperesteka"/>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esteka"/>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Zerrenda-paragrafo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lastRenderedPageBreak/>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rsidR="00C91D7B" w:rsidRPr="00C91D7B" w:rsidRDefault="007B3986" w:rsidP="00C91D7B">
      <w:pPr>
        <w:autoSpaceDE w:val="0"/>
        <w:autoSpaceDN w:val="0"/>
        <w:adjustRightInd w:val="0"/>
        <w:spacing w:before="120"/>
        <w:rPr>
          <w:rFonts w:ascii="Arial" w:hAnsi="Arial" w:cs="Arial"/>
          <w:lang w:val="eu-ES"/>
        </w:rPr>
      </w:pPr>
      <w:hyperlink r:id="rId21" w:history="1">
        <w:r w:rsidR="00C91D7B" w:rsidRPr="00C91D7B">
          <w:rPr>
            <w:rStyle w:val="Hiperesteka"/>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7B3986" w:rsidP="00FA6EE3">
      <w:pPr>
        <w:autoSpaceDE w:val="0"/>
        <w:autoSpaceDN w:val="0"/>
        <w:adjustRightInd w:val="0"/>
        <w:spacing w:before="120"/>
        <w:rPr>
          <w:rStyle w:val="Hiperesteka"/>
          <w:rFonts w:ascii="Arial" w:hAnsi="Arial" w:cs="Arial"/>
          <w:lang w:val="eu-ES"/>
        </w:rPr>
      </w:pPr>
      <w:hyperlink r:id="rId22" w:history="1">
        <w:r w:rsidR="00FA6EE3" w:rsidRPr="00FA6EE3">
          <w:rPr>
            <w:rStyle w:val="Hiperesteka"/>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69" w:name="_ANEXO_IV.-_MODELO_1"/>
      <w:bookmarkStart w:id="270" w:name="Anx_3"/>
      <w:bookmarkStart w:id="271" w:name="_Toc506479431"/>
      <w:bookmarkStart w:id="272" w:name="_Toc198116067"/>
      <w:bookmarkEnd w:id="269"/>
      <w:r w:rsidRPr="00B07F45">
        <w:rPr>
          <w:sz w:val="22"/>
          <w:szCs w:val="22"/>
        </w:rPr>
        <w:lastRenderedPageBreak/>
        <w:t xml:space="preserve">ANEXO III.- </w:t>
      </w:r>
      <w:bookmarkEnd w:id="270"/>
      <w:r w:rsidRPr="00B07F45">
        <w:rPr>
          <w:sz w:val="22"/>
          <w:szCs w:val="22"/>
        </w:rPr>
        <w:t>MODELO DE COMPROMISO DE CONSTITUCIÓN EN UNIÓN TEMPORAL DE EMPRESAS</w:t>
      </w:r>
      <w:bookmarkEnd w:id="271"/>
      <w:bookmarkEnd w:id="272"/>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595C06">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95C06" w:rsidRPr="0010148B" w:rsidTr="00595C06">
        <w:trPr>
          <w:trHeight w:val="454"/>
        </w:trPr>
        <w:tc>
          <w:tcPr>
            <w:tcW w:w="5617" w:type="dxa"/>
            <w:tcBorders>
              <w:left w:val="nil"/>
              <w:bottom w:val="nil"/>
              <w:right w:val="nil"/>
            </w:tcBorders>
            <w:shd w:val="clear" w:color="auto" w:fill="auto"/>
            <w:vAlign w:val="center"/>
          </w:tcPr>
          <w:p w:rsidR="00595C06" w:rsidRPr="0010148B" w:rsidRDefault="00595C06" w:rsidP="00595C06">
            <w:pPr>
              <w:spacing w:after="80"/>
              <w:rPr>
                <w:rFonts w:ascii="Arial" w:hAnsi="Arial" w:cs="Arial"/>
                <w:b/>
                <w:bCs/>
                <w:color w:val="000000"/>
                <w:sz w:val="18"/>
              </w:rPr>
            </w:pPr>
            <w:r w:rsidRPr="0010148B">
              <w:rPr>
                <w:rFonts w:ascii="Arial" w:hAnsi="Arial" w:cs="Arial"/>
                <w:b/>
                <w:bCs/>
                <w:color w:val="000000"/>
                <w:sz w:val="18"/>
              </w:rPr>
              <w:t>Denominación del contrato</w:t>
            </w:r>
          </w:p>
          <w:p w:rsidR="00595C06" w:rsidRDefault="00595C06" w:rsidP="00595C06">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595C06" w:rsidRPr="0010148B" w:rsidRDefault="00595C06" w:rsidP="00595C0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95C06" w:rsidRDefault="00595C06" w:rsidP="00595C06">
            <w:pPr>
              <w:spacing w:after="80"/>
              <w:rPr>
                <w:rFonts w:ascii="Arial" w:hAnsi="Arial" w:cs="Arial"/>
                <w:b/>
                <w:bCs/>
                <w:color w:val="000000"/>
                <w:sz w:val="18"/>
              </w:rPr>
            </w:pPr>
            <w:r w:rsidRPr="0010148B">
              <w:rPr>
                <w:rFonts w:ascii="Arial" w:hAnsi="Arial" w:cs="Arial"/>
                <w:b/>
                <w:bCs/>
                <w:color w:val="000000"/>
                <w:sz w:val="18"/>
              </w:rPr>
              <w:t>Código de referencia</w:t>
            </w:r>
          </w:p>
          <w:p w:rsidR="00595C06" w:rsidRDefault="00595C06" w:rsidP="00595C06">
            <w:pPr>
              <w:spacing w:after="80"/>
              <w:rPr>
                <w:rFonts w:ascii="Arial" w:hAnsi="Arial" w:cs="Arial"/>
                <w:b/>
                <w:bCs/>
                <w:color w:val="000000"/>
                <w:sz w:val="18"/>
              </w:rPr>
            </w:pPr>
          </w:p>
          <w:p w:rsidR="00595C06" w:rsidRPr="00086495" w:rsidRDefault="00595C06" w:rsidP="00595C06">
            <w:pPr>
              <w:spacing w:after="80"/>
              <w:jc w:val="center"/>
              <w:rPr>
                <w:rFonts w:ascii="Arial" w:hAnsi="Arial" w:cs="Arial"/>
                <w:bCs/>
                <w:color w:val="000000"/>
                <w:sz w:val="18"/>
              </w:rPr>
            </w:pPr>
            <w:r w:rsidRPr="00086495">
              <w:rPr>
                <w:rFonts w:ascii="Arial" w:hAnsi="Arial" w:cs="Arial"/>
                <w:bCs/>
                <w:color w:val="000000"/>
                <w:sz w:val="18"/>
              </w:rPr>
              <w:t>X26015</w:t>
            </w:r>
          </w:p>
          <w:p w:rsidR="00595C06" w:rsidRPr="0010148B" w:rsidRDefault="00595C06" w:rsidP="00595C06">
            <w:pPr>
              <w:ind w:left="45"/>
              <w:rPr>
                <w:rFonts w:ascii="Arial" w:hAnsi="Arial" w:cs="Arial"/>
                <w:sz w:val="18"/>
                <w:szCs w:val="18"/>
              </w:rPr>
            </w:pPr>
          </w:p>
        </w:tc>
      </w:tr>
    </w:tbl>
    <w:p w:rsidR="006B7623" w:rsidRPr="0010148B" w:rsidRDefault="006B7623" w:rsidP="006B7623">
      <w:pPr>
        <w:rPr>
          <w:rFonts w:ascii="Arial" w:hAnsi="Arial" w:cs="Aria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73" w:name="_Toc463331593"/>
      <w:bookmarkStart w:id="274" w:name="_Toc480816080"/>
    </w:p>
    <w:p w:rsidR="00466825" w:rsidRPr="00B07F45" w:rsidRDefault="00466825" w:rsidP="009D27DC">
      <w:pPr>
        <w:pStyle w:val="1izenburua"/>
        <w:spacing w:before="60" w:after="0" w:line="240" w:lineRule="atLeast"/>
        <w:jc w:val="center"/>
        <w:rPr>
          <w:sz w:val="22"/>
          <w:szCs w:val="22"/>
        </w:rPr>
      </w:pPr>
      <w:bookmarkStart w:id="275" w:name="_ANEXO_IV.-_MODELO_2"/>
      <w:bookmarkStart w:id="276" w:name="Anx_4"/>
      <w:bookmarkStart w:id="277" w:name="_Toc506479432"/>
      <w:bookmarkStart w:id="278" w:name="_Toc198116068"/>
      <w:bookmarkEnd w:id="275"/>
      <w:r w:rsidRPr="00B07F45">
        <w:rPr>
          <w:sz w:val="22"/>
          <w:szCs w:val="22"/>
        </w:rPr>
        <w:lastRenderedPageBreak/>
        <w:t xml:space="preserve">ANEXO IV.- </w:t>
      </w:r>
      <w:bookmarkEnd w:id="276"/>
      <w:r w:rsidRPr="00B07F45">
        <w:rPr>
          <w:sz w:val="22"/>
          <w:szCs w:val="22"/>
        </w:rPr>
        <w:t>MODELO DE DECLARACIÓN DE COMPROMISO DE ADSCRIPCIÓN DE MEDIOS</w:t>
      </w:r>
      <w:bookmarkEnd w:id="277"/>
      <w:bookmarkEnd w:id="278"/>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595C06">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95C06" w:rsidRPr="0010148B" w:rsidTr="00595C06">
        <w:trPr>
          <w:trHeight w:val="454"/>
        </w:trPr>
        <w:tc>
          <w:tcPr>
            <w:tcW w:w="5617" w:type="dxa"/>
            <w:tcBorders>
              <w:left w:val="nil"/>
              <w:bottom w:val="nil"/>
              <w:right w:val="nil"/>
            </w:tcBorders>
            <w:shd w:val="clear" w:color="auto" w:fill="auto"/>
            <w:vAlign w:val="center"/>
          </w:tcPr>
          <w:p w:rsidR="00595C06" w:rsidRPr="0010148B" w:rsidRDefault="00595C06" w:rsidP="00595C06">
            <w:pPr>
              <w:spacing w:after="80"/>
              <w:rPr>
                <w:rFonts w:ascii="Arial" w:hAnsi="Arial" w:cs="Arial"/>
                <w:b/>
                <w:bCs/>
                <w:color w:val="000000"/>
                <w:sz w:val="18"/>
              </w:rPr>
            </w:pPr>
            <w:r w:rsidRPr="0010148B">
              <w:rPr>
                <w:rFonts w:ascii="Arial" w:hAnsi="Arial" w:cs="Arial"/>
                <w:b/>
                <w:bCs/>
                <w:color w:val="000000"/>
                <w:sz w:val="18"/>
              </w:rPr>
              <w:t>Denominación del contrato</w:t>
            </w:r>
          </w:p>
          <w:p w:rsidR="00595C06" w:rsidRDefault="00595C06" w:rsidP="00595C06">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595C06" w:rsidRPr="0010148B" w:rsidRDefault="00595C06" w:rsidP="00595C0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95C06" w:rsidRDefault="00595C06" w:rsidP="00595C06">
            <w:pPr>
              <w:spacing w:after="80"/>
              <w:rPr>
                <w:rFonts w:ascii="Arial" w:hAnsi="Arial" w:cs="Arial"/>
                <w:b/>
                <w:bCs/>
                <w:color w:val="000000"/>
                <w:sz w:val="18"/>
              </w:rPr>
            </w:pPr>
            <w:r w:rsidRPr="0010148B">
              <w:rPr>
                <w:rFonts w:ascii="Arial" w:hAnsi="Arial" w:cs="Arial"/>
                <w:b/>
                <w:bCs/>
                <w:color w:val="000000"/>
                <w:sz w:val="18"/>
              </w:rPr>
              <w:t>Código de referencia</w:t>
            </w:r>
          </w:p>
          <w:p w:rsidR="00595C06" w:rsidRDefault="00595C06" w:rsidP="00595C06">
            <w:pPr>
              <w:spacing w:after="80"/>
              <w:rPr>
                <w:rFonts w:ascii="Arial" w:hAnsi="Arial" w:cs="Arial"/>
                <w:b/>
                <w:bCs/>
                <w:color w:val="000000"/>
                <w:sz w:val="18"/>
              </w:rPr>
            </w:pPr>
          </w:p>
          <w:p w:rsidR="00595C06" w:rsidRPr="00086495" w:rsidRDefault="00595C06" w:rsidP="00595C06">
            <w:pPr>
              <w:spacing w:after="80"/>
              <w:jc w:val="center"/>
              <w:rPr>
                <w:rFonts w:ascii="Arial" w:hAnsi="Arial" w:cs="Arial"/>
                <w:bCs/>
                <w:color w:val="000000"/>
                <w:sz w:val="18"/>
              </w:rPr>
            </w:pPr>
            <w:r w:rsidRPr="00086495">
              <w:rPr>
                <w:rFonts w:ascii="Arial" w:hAnsi="Arial" w:cs="Arial"/>
                <w:bCs/>
                <w:color w:val="000000"/>
                <w:sz w:val="18"/>
              </w:rPr>
              <w:t>X26015</w:t>
            </w:r>
          </w:p>
          <w:p w:rsidR="00595C06" w:rsidRPr="0010148B" w:rsidRDefault="00595C06" w:rsidP="00595C06">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1izenburua"/>
        <w:spacing w:before="60" w:after="0" w:line="240" w:lineRule="atLeast"/>
        <w:jc w:val="center"/>
        <w:rPr>
          <w:sz w:val="22"/>
          <w:szCs w:val="22"/>
        </w:rPr>
      </w:pPr>
      <w:bookmarkStart w:id="279" w:name="_ANEXO_V.-_MODELO_1"/>
      <w:bookmarkStart w:id="280" w:name="Anx_5"/>
      <w:bookmarkStart w:id="281" w:name="_Toc506479433"/>
      <w:bookmarkStart w:id="282" w:name="_Toc198116069"/>
      <w:bookmarkEnd w:id="279"/>
      <w:r w:rsidRPr="00B07F45">
        <w:rPr>
          <w:sz w:val="22"/>
          <w:szCs w:val="22"/>
        </w:rPr>
        <w:lastRenderedPageBreak/>
        <w:t xml:space="preserve">ANEXO V.- </w:t>
      </w:r>
      <w:bookmarkEnd w:id="280"/>
      <w:r w:rsidRPr="00B07F45">
        <w:rPr>
          <w:sz w:val="22"/>
          <w:szCs w:val="22"/>
        </w:rPr>
        <w:t>MODELO DE DECLARACIÓN RELATIVA AL GRUPO EMPRESARIAL</w:t>
      </w:r>
      <w:bookmarkEnd w:id="281"/>
      <w:bookmarkEnd w:id="282"/>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595C06">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95C06" w:rsidRPr="0010148B" w:rsidTr="00595C06">
        <w:trPr>
          <w:trHeight w:val="454"/>
        </w:trPr>
        <w:tc>
          <w:tcPr>
            <w:tcW w:w="5617" w:type="dxa"/>
            <w:tcBorders>
              <w:left w:val="nil"/>
              <w:bottom w:val="nil"/>
              <w:right w:val="nil"/>
            </w:tcBorders>
            <w:shd w:val="clear" w:color="auto" w:fill="auto"/>
            <w:vAlign w:val="center"/>
          </w:tcPr>
          <w:p w:rsidR="00595C06" w:rsidRPr="0010148B" w:rsidRDefault="00595C06" w:rsidP="00595C06">
            <w:pPr>
              <w:spacing w:after="80"/>
              <w:rPr>
                <w:rFonts w:ascii="Arial" w:hAnsi="Arial" w:cs="Arial"/>
                <w:b/>
                <w:bCs/>
                <w:color w:val="000000"/>
                <w:sz w:val="18"/>
              </w:rPr>
            </w:pPr>
            <w:r w:rsidRPr="0010148B">
              <w:rPr>
                <w:rFonts w:ascii="Arial" w:hAnsi="Arial" w:cs="Arial"/>
                <w:b/>
                <w:bCs/>
                <w:color w:val="000000"/>
                <w:sz w:val="18"/>
              </w:rPr>
              <w:t>Denominación del contrato</w:t>
            </w:r>
          </w:p>
          <w:p w:rsidR="00595C06" w:rsidRDefault="00595C06" w:rsidP="00595C06">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595C06" w:rsidRPr="0010148B" w:rsidRDefault="00595C06" w:rsidP="00595C0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95C06" w:rsidRDefault="00595C06" w:rsidP="00595C06">
            <w:pPr>
              <w:spacing w:after="80"/>
              <w:rPr>
                <w:rFonts w:ascii="Arial" w:hAnsi="Arial" w:cs="Arial"/>
                <w:b/>
                <w:bCs/>
                <w:color w:val="000000"/>
                <w:sz w:val="18"/>
              </w:rPr>
            </w:pPr>
            <w:r w:rsidRPr="0010148B">
              <w:rPr>
                <w:rFonts w:ascii="Arial" w:hAnsi="Arial" w:cs="Arial"/>
                <w:b/>
                <w:bCs/>
                <w:color w:val="000000"/>
                <w:sz w:val="18"/>
              </w:rPr>
              <w:t>Código de referencia</w:t>
            </w:r>
          </w:p>
          <w:p w:rsidR="00595C06" w:rsidRDefault="00595C06" w:rsidP="00595C06">
            <w:pPr>
              <w:spacing w:after="80"/>
              <w:rPr>
                <w:rFonts w:ascii="Arial" w:hAnsi="Arial" w:cs="Arial"/>
                <w:b/>
                <w:bCs/>
                <w:color w:val="000000"/>
                <w:sz w:val="18"/>
              </w:rPr>
            </w:pPr>
          </w:p>
          <w:p w:rsidR="00595C06" w:rsidRPr="00086495" w:rsidRDefault="00595C06" w:rsidP="00595C06">
            <w:pPr>
              <w:spacing w:after="80"/>
              <w:jc w:val="center"/>
              <w:rPr>
                <w:rFonts w:ascii="Arial" w:hAnsi="Arial" w:cs="Arial"/>
                <w:bCs/>
                <w:color w:val="000000"/>
                <w:sz w:val="18"/>
              </w:rPr>
            </w:pPr>
            <w:r w:rsidRPr="00086495">
              <w:rPr>
                <w:rFonts w:ascii="Arial" w:hAnsi="Arial" w:cs="Arial"/>
                <w:bCs/>
                <w:color w:val="000000"/>
                <w:sz w:val="18"/>
              </w:rPr>
              <w:t>X26015</w:t>
            </w:r>
          </w:p>
          <w:p w:rsidR="00595C06" w:rsidRPr="0010148B" w:rsidRDefault="00595C06" w:rsidP="00595C06">
            <w:pPr>
              <w:ind w:left="45"/>
              <w:rPr>
                <w:rFonts w:ascii="Arial" w:hAnsi="Arial" w:cs="Arial"/>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1izenburua"/>
        <w:spacing w:before="60" w:after="0" w:line="240" w:lineRule="atLeast"/>
        <w:jc w:val="center"/>
        <w:rPr>
          <w:sz w:val="22"/>
          <w:szCs w:val="22"/>
        </w:rPr>
      </w:pPr>
      <w:bookmarkStart w:id="283" w:name="_ANEXO_VI.-_MODELO_1"/>
      <w:bookmarkStart w:id="284" w:name="Anx_6"/>
      <w:bookmarkStart w:id="285" w:name="_Toc506479434"/>
      <w:bookmarkStart w:id="286" w:name="_Toc198116070"/>
      <w:bookmarkEnd w:id="283"/>
      <w:r w:rsidRPr="00B07F45">
        <w:rPr>
          <w:sz w:val="22"/>
          <w:szCs w:val="22"/>
        </w:rPr>
        <w:lastRenderedPageBreak/>
        <w:t xml:space="preserve">ANEXO VI.- </w:t>
      </w:r>
      <w:bookmarkEnd w:id="284"/>
      <w:r w:rsidRPr="00B07F45">
        <w:rPr>
          <w:sz w:val="22"/>
          <w:szCs w:val="22"/>
        </w:rPr>
        <w:t>MODELO DE DECLARACIÓN DEL CUMPLIMIENTO DEL CÓDIGO DE CONDUCTA Y MARCO DE INTEGRIDAD INSTITUCIONAL APLICABLE A LA CONTRATACIÓN PÚBLICA</w:t>
      </w:r>
      <w:bookmarkEnd w:id="285"/>
      <w:r w:rsidR="0031772B">
        <w:rPr>
          <w:sz w:val="22"/>
          <w:szCs w:val="22"/>
        </w:rPr>
        <w:t xml:space="preserve"> </w:t>
      </w:r>
      <w:r w:rsidR="0031772B" w:rsidRPr="0031772B">
        <w:rPr>
          <w:sz w:val="22"/>
          <w:szCs w:val="22"/>
        </w:rPr>
        <w:t>Y DE AUSENCIA DE CONFLICTO DE INTERESES</w:t>
      </w:r>
      <w:bookmarkEnd w:id="286"/>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595C06">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95C06" w:rsidRPr="0010148B" w:rsidTr="00595C06">
        <w:trPr>
          <w:trHeight w:val="454"/>
        </w:trPr>
        <w:tc>
          <w:tcPr>
            <w:tcW w:w="5617" w:type="dxa"/>
            <w:tcBorders>
              <w:left w:val="nil"/>
              <w:bottom w:val="nil"/>
              <w:right w:val="nil"/>
            </w:tcBorders>
            <w:shd w:val="clear" w:color="auto" w:fill="auto"/>
            <w:vAlign w:val="center"/>
          </w:tcPr>
          <w:p w:rsidR="00595C06" w:rsidRPr="0010148B" w:rsidRDefault="00595C06" w:rsidP="00595C06">
            <w:pPr>
              <w:spacing w:after="80"/>
              <w:rPr>
                <w:rFonts w:ascii="Arial" w:hAnsi="Arial" w:cs="Arial"/>
                <w:b/>
                <w:bCs/>
                <w:color w:val="000000"/>
                <w:sz w:val="18"/>
              </w:rPr>
            </w:pPr>
            <w:r w:rsidRPr="0010148B">
              <w:rPr>
                <w:rFonts w:ascii="Arial" w:hAnsi="Arial" w:cs="Arial"/>
                <w:b/>
                <w:bCs/>
                <w:color w:val="000000"/>
                <w:sz w:val="18"/>
              </w:rPr>
              <w:t>Denominación del contrato</w:t>
            </w:r>
          </w:p>
          <w:p w:rsidR="00595C06" w:rsidRDefault="00595C06" w:rsidP="00595C06">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595C06" w:rsidRPr="0010148B" w:rsidRDefault="00595C06" w:rsidP="00595C0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95C06" w:rsidRDefault="00595C06" w:rsidP="00595C06">
            <w:pPr>
              <w:spacing w:after="80"/>
              <w:rPr>
                <w:rFonts w:ascii="Arial" w:hAnsi="Arial" w:cs="Arial"/>
                <w:b/>
                <w:bCs/>
                <w:color w:val="000000"/>
                <w:sz w:val="18"/>
              </w:rPr>
            </w:pPr>
            <w:r w:rsidRPr="0010148B">
              <w:rPr>
                <w:rFonts w:ascii="Arial" w:hAnsi="Arial" w:cs="Arial"/>
                <w:b/>
                <w:bCs/>
                <w:color w:val="000000"/>
                <w:sz w:val="18"/>
              </w:rPr>
              <w:t>Código de referencia</w:t>
            </w:r>
          </w:p>
          <w:p w:rsidR="00595C06" w:rsidRDefault="00595C06" w:rsidP="00595C06">
            <w:pPr>
              <w:spacing w:after="80"/>
              <w:rPr>
                <w:rFonts w:ascii="Arial" w:hAnsi="Arial" w:cs="Arial"/>
                <w:b/>
                <w:bCs/>
                <w:color w:val="000000"/>
                <w:sz w:val="18"/>
              </w:rPr>
            </w:pPr>
          </w:p>
          <w:p w:rsidR="00595C06" w:rsidRPr="00086495" w:rsidRDefault="00595C06" w:rsidP="00595C06">
            <w:pPr>
              <w:spacing w:after="80"/>
              <w:jc w:val="center"/>
              <w:rPr>
                <w:rFonts w:ascii="Arial" w:hAnsi="Arial" w:cs="Arial"/>
                <w:bCs/>
                <w:color w:val="000000"/>
                <w:sz w:val="18"/>
              </w:rPr>
            </w:pPr>
            <w:r w:rsidRPr="00086495">
              <w:rPr>
                <w:rFonts w:ascii="Arial" w:hAnsi="Arial" w:cs="Arial"/>
                <w:bCs/>
                <w:color w:val="000000"/>
                <w:sz w:val="18"/>
              </w:rPr>
              <w:t>X26015</w:t>
            </w:r>
          </w:p>
          <w:p w:rsidR="00595C06" w:rsidRPr="0010148B" w:rsidRDefault="00595C06" w:rsidP="00595C06">
            <w:pPr>
              <w:ind w:left="45"/>
              <w:rPr>
                <w:rFonts w:ascii="Arial" w:hAnsi="Arial" w:cs="Arial"/>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que</w:t>
      </w:r>
      <w:r w:rsidRPr="0010148B">
        <w:rPr>
          <w:rFonts w:ascii="Arial" w:hAnsi="Arial" w:cs="Arial"/>
          <w:lang w:eastAsia="en-US"/>
        </w:rPr>
        <w:t xml:space="preserve"> </w:t>
      </w:r>
      <w:r w:rsidR="001A4DB0">
        <w:rPr>
          <w:rFonts w:ascii="Arial" w:hAnsi="Arial" w:cs="Arial"/>
          <w:lang w:eastAsia="en-US"/>
        </w:rPr>
        <w:t>se</w:t>
      </w:r>
      <w:r w:rsidR="000927FA">
        <w:rPr>
          <w:rFonts w:ascii="Arial" w:hAnsi="Arial" w:cs="Arial"/>
          <w:lang w:eastAsia="en-US"/>
        </w:rPr>
        <w:t xml:space="preserve"> </w:t>
      </w:r>
      <w:r w:rsidRPr="0010148B">
        <w:rPr>
          <w:rFonts w:ascii="Arial" w:hAnsi="Arial" w:cs="Arial"/>
          <w:lang w:eastAsia="en-US"/>
        </w:rPr>
        <w:t>encuentra en la siguiente dirección electrónica</w:t>
      </w:r>
      <w:r w:rsidRPr="0010148B">
        <w:rPr>
          <w:rFonts w:ascii="Arial" w:hAnsi="Arial" w:cs="Arial"/>
        </w:rPr>
        <w:t>:</w:t>
      </w:r>
    </w:p>
    <w:p w:rsidR="00AA255B" w:rsidRDefault="007B3986" w:rsidP="00AA255B">
      <w:pPr>
        <w:spacing w:after="240"/>
        <w:rPr>
          <w:lang w:val="eu-ES"/>
        </w:rPr>
      </w:pPr>
      <w:hyperlink r:id="rId23" w:history="1">
        <w:r w:rsidR="00AA255B">
          <w:rPr>
            <w:rStyle w:val="Hiperesteka"/>
            <w:lang w:val="eu-ES"/>
          </w:rPr>
          <w:t>https://www.gipuzkoa.eus/documents/20933/923643/Kontratazio_kodea-es.pdf/e014801b-3e70-fd79-8ac2-d63ea19aa374</w:t>
        </w:r>
      </w:hyperlink>
    </w:p>
    <w:p w:rsidR="00AB61CA" w:rsidRPr="00AB61CA" w:rsidRDefault="00AB61CA" w:rsidP="00AB61CA">
      <w:pPr>
        <w:spacing w:before="60" w:line="240" w:lineRule="atLeast"/>
        <w:rPr>
          <w:rFonts w:ascii="Arial" w:hAnsi="Arial" w:cs="Arial"/>
          <w:strike/>
        </w:rPr>
      </w:pPr>
      <w:r w:rsidRPr="00AB61CA">
        <w:rPr>
          <w:rFonts w:ascii="Arial" w:hAnsi="Arial" w:cs="Arial"/>
          <w:b/>
          <w:bCs/>
        </w:rPr>
        <w:t xml:space="preserve">Segundo: </w:t>
      </w:r>
      <w:r w:rsidRPr="00AB61CA">
        <w:rPr>
          <w:rFonts w:ascii="Arial" w:hAnsi="Arial" w:cs="Arial"/>
        </w:rPr>
        <w:t>Estar informado de lo siguiente:</w:t>
      </w:r>
    </w:p>
    <w:p w:rsidR="00AB61CA" w:rsidRPr="00297190"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w:t>
      </w:r>
      <w:r w:rsidRPr="00297190">
        <w:rPr>
          <w:rFonts w:ascii="Arial" w:hAnsi="Arial" w:cs="Arial"/>
          <w:sz w:val="20"/>
          <w:szCs w:val="20"/>
        </w:rPr>
        <w:lastRenderedPageBreak/>
        <w:t>interesadas y también con los asesores, representantes legales o mandatarios que intervengan en el procedimiento, así como compartir despacho profesional o estar asociado con éstos para el asesoramiento, la representación o el mandato.</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AB61CA" w:rsidRPr="00297190"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AB61CA" w:rsidRPr="00C633EF" w:rsidRDefault="00AB61CA" w:rsidP="00AB61CA">
      <w:pPr>
        <w:rPr>
          <w:rFonts w:cs="Arial"/>
        </w:rPr>
      </w:pPr>
    </w:p>
    <w:p w:rsidR="006B7623" w:rsidRPr="006918E8" w:rsidRDefault="006B7623" w:rsidP="006B7623">
      <w:pPr>
        <w:spacing w:line="240" w:lineRule="atLeast"/>
        <w:jc w:val="both"/>
        <w:rPr>
          <w:rFonts w:ascii="Arial" w:hAnsi="Arial"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87" w:name="_ANEXO_VII.-_MODELO_2"/>
      <w:bookmarkStart w:id="288" w:name="Anx_7"/>
      <w:bookmarkStart w:id="289" w:name="_Toc506479435"/>
      <w:bookmarkStart w:id="290" w:name="_Toc198116071"/>
      <w:bookmarkEnd w:id="287"/>
      <w:r w:rsidRPr="00B07F45">
        <w:rPr>
          <w:sz w:val="22"/>
          <w:szCs w:val="22"/>
        </w:rPr>
        <w:lastRenderedPageBreak/>
        <w:t xml:space="preserve">ANEXO VII.- </w:t>
      </w:r>
      <w:bookmarkEnd w:id="288"/>
      <w:r w:rsidRPr="00B07F45">
        <w:rPr>
          <w:sz w:val="22"/>
          <w:szCs w:val="22"/>
        </w:rPr>
        <w:t>MODELO DE DECLARACIÓN COMPLEMENTARIA DE LOS DOCUMENTOS Y DATOS PRESENTADOS CONSIDERADOS CONFIDENCIALES</w:t>
      </w:r>
      <w:bookmarkEnd w:id="289"/>
      <w:bookmarkEnd w:id="290"/>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595C06">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95C06" w:rsidRPr="0010148B" w:rsidTr="00595C06">
        <w:trPr>
          <w:trHeight w:val="454"/>
        </w:trPr>
        <w:tc>
          <w:tcPr>
            <w:tcW w:w="5617" w:type="dxa"/>
            <w:tcBorders>
              <w:left w:val="nil"/>
              <w:bottom w:val="nil"/>
              <w:right w:val="nil"/>
            </w:tcBorders>
            <w:shd w:val="clear" w:color="auto" w:fill="auto"/>
            <w:vAlign w:val="center"/>
          </w:tcPr>
          <w:p w:rsidR="00595C06" w:rsidRPr="0010148B" w:rsidRDefault="00595C06" w:rsidP="00595C06">
            <w:pPr>
              <w:spacing w:after="80"/>
              <w:rPr>
                <w:rFonts w:ascii="Arial" w:hAnsi="Arial" w:cs="Arial"/>
                <w:b/>
                <w:bCs/>
                <w:color w:val="000000"/>
                <w:sz w:val="18"/>
              </w:rPr>
            </w:pPr>
            <w:r w:rsidRPr="0010148B">
              <w:rPr>
                <w:rFonts w:ascii="Arial" w:hAnsi="Arial" w:cs="Arial"/>
                <w:b/>
                <w:bCs/>
                <w:color w:val="000000"/>
                <w:sz w:val="18"/>
              </w:rPr>
              <w:t>Denominación del contrato</w:t>
            </w:r>
          </w:p>
          <w:p w:rsidR="00595C06" w:rsidRDefault="00595C06" w:rsidP="00595C06">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595C06" w:rsidRPr="0010148B" w:rsidRDefault="00595C06" w:rsidP="00595C06">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95C06" w:rsidRDefault="00595C06" w:rsidP="00595C06">
            <w:pPr>
              <w:spacing w:after="80"/>
              <w:rPr>
                <w:rFonts w:ascii="Arial" w:hAnsi="Arial" w:cs="Arial"/>
                <w:b/>
                <w:bCs/>
                <w:color w:val="000000"/>
                <w:sz w:val="18"/>
              </w:rPr>
            </w:pPr>
            <w:r w:rsidRPr="0010148B">
              <w:rPr>
                <w:rFonts w:ascii="Arial" w:hAnsi="Arial" w:cs="Arial"/>
                <w:b/>
                <w:bCs/>
                <w:color w:val="000000"/>
                <w:sz w:val="18"/>
              </w:rPr>
              <w:t>Código de referencia</w:t>
            </w:r>
          </w:p>
          <w:p w:rsidR="00595C06" w:rsidRDefault="00595C06" w:rsidP="00595C06">
            <w:pPr>
              <w:spacing w:after="80"/>
              <w:rPr>
                <w:rFonts w:ascii="Arial" w:hAnsi="Arial" w:cs="Arial"/>
                <w:b/>
                <w:bCs/>
                <w:color w:val="000000"/>
                <w:sz w:val="18"/>
              </w:rPr>
            </w:pPr>
          </w:p>
          <w:p w:rsidR="00595C06" w:rsidRPr="00086495" w:rsidRDefault="00595C06" w:rsidP="00595C06">
            <w:pPr>
              <w:spacing w:after="80"/>
              <w:jc w:val="center"/>
              <w:rPr>
                <w:rFonts w:ascii="Arial" w:hAnsi="Arial" w:cs="Arial"/>
                <w:bCs/>
                <w:color w:val="000000"/>
                <w:sz w:val="18"/>
              </w:rPr>
            </w:pPr>
            <w:r w:rsidRPr="00086495">
              <w:rPr>
                <w:rFonts w:ascii="Arial" w:hAnsi="Arial" w:cs="Arial"/>
                <w:bCs/>
                <w:color w:val="000000"/>
                <w:sz w:val="18"/>
              </w:rPr>
              <w:t>X26015</w:t>
            </w:r>
          </w:p>
          <w:p w:rsidR="00595C06" w:rsidRPr="0010148B" w:rsidRDefault="00595C06" w:rsidP="00595C06">
            <w:pPr>
              <w:ind w:left="45"/>
              <w:rPr>
                <w:rFonts w:ascii="Arial" w:hAnsi="Arial" w:cs="Arial"/>
                <w:sz w:val="18"/>
                <w:szCs w:val="18"/>
              </w:rPr>
            </w:pP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1izenburua"/>
        <w:spacing w:before="60" w:after="0" w:line="240" w:lineRule="atLeast"/>
        <w:jc w:val="center"/>
        <w:rPr>
          <w:sz w:val="22"/>
          <w:szCs w:val="22"/>
        </w:rPr>
      </w:pPr>
      <w:bookmarkStart w:id="291" w:name="_ANEXO_VIII._-_1"/>
      <w:bookmarkStart w:id="292" w:name="Anx_8"/>
      <w:bookmarkStart w:id="293" w:name="_Toc506479436"/>
      <w:bookmarkStart w:id="294" w:name="_Toc198116072"/>
      <w:bookmarkEnd w:id="273"/>
      <w:bookmarkEnd w:id="274"/>
      <w:bookmarkEnd w:id="291"/>
      <w:r w:rsidRPr="00B07F45">
        <w:rPr>
          <w:sz w:val="22"/>
          <w:szCs w:val="22"/>
        </w:rPr>
        <w:lastRenderedPageBreak/>
        <w:t xml:space="preserve">ANEXO VIII. - </w:t>
      </w:r>
      <w:bookmarkEnd w:id="292"/>
      <w:r w:rsidRPr="00B07F45">
        <w:rPr>
          <w:sz w:val="22"/>
          <w:szCs w:val="22"/>
        </w:rPr>
        <w:t>MODELO DE AVAL</w:t>
      </w:r>
      <w:bookmarkEnd w:id="293"/>
      <w:bookmarkEnd w:id="294"/>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1izenburua"/>
        <w:pBdr>
          <w:bottom w:val="single" w:sz="4" w:space="1" w:color="auto"/>
        </w:pBdr>
        <w:spacing w:before="60" w:after="0" w:line="240" w:lineRule="atLeast"/>
        <w:jc w:val="center"/>
        <w:rPr>
          <w:sz w:val="22"/>
          <w:szCs w:val="22"/>
        </w:rPr>
      </w:pPr>
      <w:bookmarkStart w:id="295" w:name="_ANEXO_IX.-_MODELO_1"/>
      <w:bookmarkStart w:id="296" w:name="Anx_9"/>
      <w:bookmarkStart w:id="297" w:name="_Toc463331602"/>
      <w:bookmarkStart w:id="298" w:name="_Toc480816087"/>
      <w:bookmarkStart w:id="299" w:name="_Toc506479437"/>
      <w:bookmarkStart w:id="300" w:name="_Toc198116073"/>
      <w:bookmarkEnd w:id="295"/>
      <w:r w:rsidRPr="00B07F45">
        <w:rPr>
          <w:sz w:val="22"/>
          <w:szCs w:val="22"/>
        </w:rPr>
        <w:lastRenderedPageBreak/>
        <w:t xml:space="preserve">ANEXO IX.- </w:t>
      </w:r>
      <w:bookmarkEnd w:id="296"/>
      <w:r w:rsidRPr="00B07F45">
        <w:rPr>
          <w:sz w:val="22"/>
          <w:szCs w:val="22"/>
        </w:rPr>
        <w:t>MODELO DE OFERTA ECONÓMICA</w:t>
      </w:r>
      <w:bookmarkEnd w:id="297"/>
      <w:bookmarkEnd w:id="298"/>
      <w:r w:rsidRPr="00B07F45">
        <w:rPr>
          <w:sz w:val="22"/>
          <w:szCs w:val="22"/>
        </w:rPr>
        <w:t xml:space="preserve"> Y DE LOS OTROS ELEMENTOS DE LA OFERTA EVALUABLES MEDIANTE FÓRMULAS</w:t>
      </w:r>
      <w:bookmarkEnd w:id="299"/>
      <w:bookmarkEnd w:id="300"/>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086495">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086495" w:rsidRPr="0010148B" w:rsidTr="00086495">
        <w:trPr>
          <w:trHeight w:val="454"/>
        </w:trPr>
        <w:tc>
          <w:tcPr>
            <w:tcW w:w="5617" w:type="dxa"/>
            <w:tcBorders>
              <w:left w:val="nil"/>
              <w:bottom w:val="nil"/>
              <w:right w:val="nil"/>
            </w:tcBorders>
            <w:shd w:val="clear" w:color="auto" w:fill="auto"/>
            <w:vAlign w:val="center"/>
          </w:tcPr>
          <w:p w:rsidR="00086495" w:rsidRPr="0010148B" w:rsidRDefault="00086495" w:rsidP="00086495">
            <w:pPr>
              <w:spacing w:after="80"/>
              <w:rPr>
                <w:rFonts w:ascii="Arial" w:hAnsi="Arial" w:cs="Arial"/>
                <w:b/>
                <w:bCs/>
                <w:color w:val="000000"/>
                <w:sz w:val="18"/>
              </w:rPr>
            </w:pPr>
            <w:r w:rsidRPr="0010148B">
              <w:rPr>
                <w:rFonts w:ascii="Arial" w:hAnsi="Arial" w:cs="Arial"/>
                <w:b/>
                <w:bCs/>
                <w:color w:val="000000"/>
                <w:sz w:val="18"/>
              </w:rPr>
              <w:t>Denominación del contrato</w:t>
            </w:r>
          </w:p>
          <w:p w:rsidR="00086495" w:rsidRDefault="00086495" w:rsidP="00086495">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086495" w:rsidRPr="0010148B" w:rsidRDefault="00086495" w:rsidP="00086495">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086495" w:rsidRDefault="00086495" w:rsidP="00086495">
            <w:pPr>
              <w:spacing w:after="80"/>
              <w:rPr>
                <w:rFonts w:ascii="Arial" w:hAnsi="Arial" w:cs="Arial"/>
                <w:b/>
                <w:bCs/>
                <w:color w:val="000000"/>
                <w:sz w:val="18"/>
              </w:rPr>
            </w:pPr>
            <w:r w:rsidRPr="0010148B">
              <w:rPr>
                <w:rFonts w:ascii="Arial" w:hAnsi="Arial" w:cs="Arial"/>
                <w:b/>
                <w:bCs/>
                <w:color w:val="000000"/>
                <w:sz w:val="18"/>
              </w:rPr>
              <w:t>Código de referencia</w:t>
            </w:r>
          </w:p>
          <w:p w:rsidR="00086495" w:rsidRDefault="00086495" w:rsidP="00086495">
            <w:pPr>
              <w:spacing w:after="80"/>
              <w:rPr>
                <w:rFonts w:ascii="Arial" w:hAnsi="Arial" w:cs="Arial"/>
                <w:b/>
                <w:bCs/>
                <w:color w:val="000000"/>
                <w:sz w:val="18"/>
              </w:rPr>
            </w:pPr>
          </w:p>
          <w:p w:rsidR="00086495" w:rsidRPr="00086495" w:rsidRDefault="00086495" w:rsidP="00086495">
            <w:pPr>
              <w:spacing w:after="80"/>
              <w:jc w:val="center"/>
              <w:rPr>
                <w:rFonts w:ascii="Arial" w:hAnsi="Arial" w:cs="Arial"/>
                <w:bCs/>
                <w:color w:val="000000"/>
                <w:sz w:val="18"/>
              </w:rPr>
            </w:pPr>
            <w:r w:rsidRPr="00086495">
              <w:rPr>
                <w:rFonts w:ascii="Arial" w:hAnsi="Arial" w:cs="Arial"/>
                <w:bCs/>
                <w:color w:val="000000"/>
                <w:sz w:val="18"/>
              </w:rPr>
              <w:t>X26015</w:t>
            </w:r>
          </w:p>
          <w:p w:rsidR="00086495" w:rsidRPr="0010148B" w:rsidRDefault="00086495" w:rsidP="00086495">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550DCF" w:rsidRDefault="00E802B7" w:rsidP="00E802B7">
      <w:pPr>
        <w:autoSpaceDE w:val="0"/>
        <w:autoSpaceDN w:val="0"/>
        <w:adjustRightInd w:val="0"/>
        <w:rPr>
          <w:rFonts w:eastAsia="Cambria" w:cs="Arial"/>
          <w:b/>
        </w:rPr>
      </w:pPr>
    </w:p>
    <w:p w:rsidR="00E802B7" w:rsidRPr="00E802B7" w:rsidRDefault="00E802B7" w:rsidP="00E802B7">
      <w:pPr>
        <w:pStyle w:val="Zerrenda-paragrafoa"/>
        <w:autoSpaceDE w:val="0"/>
        <w:autoSpaceDN w:val="0"/>
        <w:adjustRightInd w:val="0"/>
        <w:spacing w:after="0"/>
        <w:ind w:left="0"/>
        <w:rPr>
          <w:rFonts w:ascii="Arial" w:hAnsi="Arial" w:cs="Arial"/>
          <w:b/>
          <w:sz w:val="20"/>
          <w:szCs w:val="20"/>
        </w:rPr>
      </w:pPr>
      <w:r w:rsidRPr="00E802B7">
        <w:rPr>
          <w:rFonts w:ascii="Arial" w:hAnsi="Arial" w:cs="Arial"/>
          <w:b/>
          <w:sz w:val="20"/>
          <w:szCs w:val="20"/>
        </w:rPr>
        <w:t>1.- OFERTA ECONÓMICA</w:t>
      </w:r>
    </w:p>
    <w:p w:rsidR="00E802B7" w:rsidRDefault="00E802B7" w:rsidP="00E802B7">
      <w:pPr>
        <w:autoSpaceDE w:val="0"/>
        <w:autoSpaceDN w:val="0"/>
        <w:adjustRightInd w:val="0"/>
        <w:rPr>
          <w:rFonts w:cs="Arial"/>
        </w:rPr>
      </w:pPr>
    </w:p>
    <w:p w:rsidR="00086495" w:rsidRPr="00086495" w:rsidRDefault="00086495" w:rsidP="00E802B7">
      <w:pPr>
        <w:autoSpaceDE w:val="0"/>
        <w:autoSpaceDN w:val="0"/>
        <w:adjustRightInd w:val="0"/>
        <w:rPr>
          <w:rFonts w:ascii="Arial" w:hAnsi="Arial" w:cs="Arial"/>
          <w:u w:val="single"/>
        </w:rPr>
      </w:pPr>
      <w:r w:rsidRPr="00086495">
        <w:rPr>
          <w:rFonts w:ascii="Arial" w:hAnsi="Arial" w:cs="Arial"/>
          <w:u w:val="single"/>
        </w:rPr>
        <w:t>LOTE 1</w:t>
      </w:r>
    </w:p>
    <w:p w:rsidR="00086495" w:rsidRPr="00086495" w:rsidRDefault="00086495" w:rsidP="00E802B7">
      <w:pPr>
        <w:autoSpaceDE w:val="0"/>
        <w:autoSpaceDN w:val="0"/>
        <w:adjustRightInd w:val="0"/>
        <w:rPr>
          <w:rFonts w:ascii="Arial" w:hAnsi="Arial" w:cs="Arial"/>
        </w:rPr>
      </w:pPr>
    </w:p>
    <w:p w:rsidR="00086495" w:rsidRPr="00086495" w:rsidRDefault="00086495" w:rsidP="00E802B7">
      <w:pPr>
        <w:autoSpaceDE w:val="0"/>
        <w:autoSpaceDN w:val="0"/>
        <w:adjustRightInd w:val="0"/>
        <w:rPr>
          <w:rFonts w:ascii="Arial" w:hAnsi="Arial" w:cs="Arial"/>
        </w:rPr>
      </w:pPr>
      <w:r w:rsidRPr="00086495">
        <w:rPr>
          <w:rFonts w:ascii="Arial" w:hAnsi="Arial" w:cs="Arial"/>
        </w:rPr>
        <w:t>Precio</w:t>
      </w:r>
      <w:r>
        <w:rPr>
          <w:rFonts w:ascii="Arial" w:hAnsi="Arial" w:cs="Arial"/>
        </w:rPr>
        <w:t xml:space="preserve"> ofertado</w:t>
      </w:r>
      <w:r w:rsidRPr="00086495">
        <w:rPr>
          <w:rFonts w:ascii="Arial" w:hAnsi="Arial" w:cs="Arial"/>
        </w:rPr>
        <w:t>, sin IVA:…</w:t>
      </w:r>
      <w:r>
        <w:rPr>
          <w:rFonts w:ascii="Arial" w:hAnsi="Arial" w:cs="Arial"/>
        </w:rPr>
        <w:t>..</w:t>
      </w:r>
      <w:r w:rsidRPr="00086495">
        <w:rPr>
          <w:rFonts w:ascii="Arial" w:hAnsi="Arial" w:cs="Arial"/>
        </w:rPr>
        <w:t>……………………………………………………………………………€</w:t>
      </w:r>
    </w:p>
    <w:p w:rsidR="00086495" w:rsidRPr="00086495" w:rsidRDefault="00086495" w:rsidP="00E802B7">
      <w:pPr>
        <w:autoSpaceDE w:val="0"/>
        <w:autoSpaceDN w:val="0"/>
        <w:adjustRightInd w:val="0"/>
        <w:rPr>
          <w:rFonts w:ascii="Arial" w:hAnsi="Arial" w:cs="Arial"/>
        </w:rPr>
      </w:pPr>
      <w:r w:rsidRPr="00086495">
        <w:rPr>
          <w:rFonts w:ascii="Arial" w:hAnsi="Arial" w:cs="Arial"/>
        </w:rPr>
        <w:t>(Precio máximo, sin IVA: 33.000 €)</w:t>
      </w:r>
    </w:p>
    <w:p w:rsidR="00086495" w:rsidRPr="00086495" w:rsidRDefault="00086495" w:rsidP="00E802B7">
      <w:pPr>
        <w:autoSpaceDE w:val="0"/>
        <w:autoSpaceDN w:val="0"/>
        <w:adjustRightInd w:val="0"/>
        <w:rPr>
          <w:rFonts w:ascii="Arial" w:hAnsi="Arial" w:cs="Arial"/>
        </w:rPr>
      </w:pPr>
    </w:p>
    <w:p w:rsidR="00086495" w:rsidRPr="00086495" w:rsidRDefault="00086495" w:rsidP="00E802B7">
      <w:pPr>
        <w:autoSpaceDE w:val="0"/>
        <w:autoSpaceDN w:val="0"/>
        <w:adjustRightInd w:val="0"/>
        <w:rPr>
          <w:rFonts w:ascii="Arial" w:hAnsi="Arial" w:cs="Arial"/>
          <w:u w:val="single"/>
        </w:rPr>
      </w:pPr>
      <w:r w:rsidRPr="00086495">
        <w:rPr>
          <w:rFonts w:ascii="Arial" w:hAnsi="Arial" w:cs="Arial"/>
          <w:u w:val="single"/>
        </w:rPr>
        <w:t>LOTE 2</w:t>
      </w:r>
    </w:p>
    <w:p w:rsidR="00086495" w:rsidRPr="00086495" w:rsidRDefault="00086495" w:rsidP="00E802B7">
      <w:pPr>
        <w:autoSpaceDE w:val="0"/>
        <w:autoSpaceDN w:val="0"/>
        <w:adjustRightInd w:val="0"/>
        <w:rPr>
          <w:rFonts w:ascii="Arial" w:hAnsi="Arial" w:cs="Arial"/>
        </w:rPr>
      </w:pPr>
    </w:p>
    <w:p w:rsidR="00086495" w:rsidRPr="00086495" w:rsidRDefault="00086495" w:rsidP="00086495">
      <w:pPr>
        <w:autoSpaceDE w:val="0"/>
        <w:autoSpaceDN w:val="0"/>
        <w:adjustRightInd w:val="0"/>
        <w:rPr>
          <w:rFonts w:ascii="Arial" w:hAnsi="Arial" w:cs="Arial"/>
        </w:rPr>
      </w:pPr>
      <w:r w:rsidRPr="00086495">
        <w:rPr>
          <w:rFonts w:ascii="Arial" w:hAnsi="Arial" w:cs="Arial"/>
        </w:rPr>
        <w:t>Precio</w:t>
      </w:r>
      <w:r>
        <w:rPr>
          <w:rFonts w:ascii="Arial" w:hAnsi="Arial" w:cs="Arial"/>
        </w:rPr>
        <w:t xml:space="preserve"> ofertado</w:t>
      </w:r>
      <w:r w:rsidRPr="00086495">
        <w:rPr>
          <w:rFonts w:ascii="Arial" w:hAnsi="Arial" w:cs="Arial"/>
        </w:rPr>
        <w:t>, sin IVA:…………………………………………………………………………………€</w:t>
      </w:r>
    </w:p>
    <w:p w:rsidR="00086495" w:rsidRPr="00086495" w:rsidRDefault="00086495" w:rsidP="00086495">
      <w:pPr>
        <w:autoSpaceDE w:val="0"/>
        <w:autoSpaceDN w:val="0"/>
        <w:adjustRightInd w:val="0"/>
        <w:rPr>
          <w:rFonts w:ascii="Arial" w:hAnsi="Arial" w:cs="Arial"/>
        </w:rPr>
      </w:pPr>
      <w:r w:rsidRPr="00086495">
        <w:rPr>
          <w:rFonts w:ascii="Arial" w:hAnsi="Arial" w:cs="Arial"/>
        </w:rPr>
        <w:t xml:space="preserve">(Precio máximo, sin IVA: </w:t>
      </w:r>
      <w:r>
        <w:rPr>
          <w:rFonts w:ascii="Arial" w:hAnsi="Arial" w:cs="Arial"/>
        </w:rPr>
        <w:t>71</w:t>
      </w:r>
      <w:r w:rsidRPr="00086495">
        <w:rPr>
          <w:rFonts w:ascii="Arial" w:hAnsi="Arial" w:cs="Arial"/>
        </w:rPr>
        <w:t>.000 €)</w:t>
      </w:r>
    </w:p>
    <w:p w:rsidR="00086495" w:rsidRDefault="00086495" w:rsidP="00E802B7">
      <w:pPr>
        <w:autoSpaceDE w:val="0"/>
        <w:autoSpaceDN w:val="0"/>
        <w:adjustRightInd w:val="0"/>
        <w:rPr>
          <w:rFonts w:cs="Arial"/>
        </w:rPr>
      </w:pPr>
    </w:p>
    <w:p w:rsidR="00E802B7" w:rsidRPr="00C633EF" w:rsidRDefault="00E802B7" w:rsidP="00E802B7">
      <w:pPr>
        <w:autoSpaceDE w:val="0"/>
        <w:autoSpaceDN w:val="0"/>
        <w:adjustRightInd w:val="0"/>
        <w:rPr>
          <w:rFonts w:cs="Arial"/>
        </w:rPr>
      </w:pPr>
    </w:p>
    <w:p w:rsidR="00E802B7" w:rsidRPr="00E802B7" w:rsidRDefault="00E802B7" w:rsidP="00E802B7">
      <w:pPr>
        <w:pStyle w:val="Zerrenda-paragrafoa"/>
        <w:autoSpaceDE w:val="0"/>
        <w:autoSpaceDN w:val="0"/>
        <w:adjustRightInd w:val="0"/>
        <w:spacing w:after="0"/>
        <w:ind w:left="0"/>
        <w:rPr>
          <w:rFonts w:ascii="Arial" w:hAnsi="Arial" w:cs="Arial"/>
          <w:b/>
          <w:sz w:val="20"/>
          <w:szCs w:val="20"/>
        </w:rPr>
      </w:pPr>
      <w:r w:rsidRPr="00E802B7">
        <w:rPr>
          <w:rFonts w:ascii="Arial" w:hAnsi="Arial" w:cs="Arial"/>
          <w:b/>
          <w:sz w:val="20"/>
          <w:szCs w:val="20"/>
        </w:rPr>
        <w:t>2.- OTROS ELEMENTOS EVALUABLES MEDIANTE FÓRMULAS</w:t>
      </w:r>
    </w:p>
    <w:p w:rsidR="00466825" w:rsidRPr="00B07F45" w:rsidRDefault="00466825" w:rsidP="00466825">
      <w:pPr>
        <w:rPr>
          <w:rFonts w:ascii="Arial" w:hAnsi="Arial" w:cs="Arial"/>
        </w:rPr>
      </w:pPr>
    </w:p>
    <w:p w:rsidR="00466825" w:rsidRPr="00595C06" w:rsidRDefault="00595C06" w:rsidP="00466825">
      <w:pPr>
        <w:rPr>
          <w:rFonts w:ascii="Arial" w:hAnsi="Arial" w:cs="Arial"/>
          <w:u w:val="single"/>
        </w:rPr>
      </w:pPr>
      <w:r w:rsidRPr="00595C06">
        <w:rPr>
          <w:rFonts w:ascii="Arial" w:hAnsi="Arial" w:cs="Arial"/>
          <w:u w:val="single"/>
        </w:rPr>
        <w:t>LOTE 2</w:t>
      </w:r>
    </w:p>
    <w:p w:rsidR="00595C06" w:rsidRDefault="00595C06" w:rsidP="00466825">
      <w:pPr>
        <w:rPr>
          <w:rFonts w:ascii="Arial" w:hAnsi="Arial" w:cs="Arial"/>
        </w:rPr>
      </w:pPr>
    </w:p>
    <w:p w:rsidR="00C20D1D" w:rsidRDefault="00C20D1D" w:rsidP="00C20D1D">
      <w:pPr>
        <w:rPr>
          <w:rFonts w:ascii="Arial" w:hAnsi="Arial" w:cs="Arial"/>
        </w:rPr>
      </w:pPr>
      <w:r>
        <w:rPr>
          <w:rFonts w:ascii="Arial" w:hAnsi="Arial" w:cs="Arial"/>
        </w:rPr>
        <w:t>-PESO DEL CONJUNTO OFERTADO (botella+grifo+válvula de seguridad):…………………..</w:t>
      </w:r>
      <w:r w:rsidR="0025337E">
        <w:rPr>
          <w:rFonts w:ascii="Arial" w:hAnsi="Arial" w:cs="Arial"/>
        </w:rPr>
        <w:t>kg</w:t>
      </w:r>
    </w:p>
    <w:p w:rsidR="00C20D1D" w:rsidRDefault="00C20D1D" w:rsidP="00C20D1D">
      <w:pPr>
        <w:rPr>
          <w:rFonts w:ascii="Arial" w:hAnsi="Arial" w:cs="Arial"/>
        </w:rPr>
      </w:pPr>
    </w:p>
    <w:p w:rsidR="00595C06" w:rsidRPr="00C20D1D" w:rsidRDefault="00C20D1D" w:rsidP="00C20D1D">
      <w:pPr>
        <w:rPr>
          <w:rFonts w:ascii="Arial" w:hAnsi="Arial" w:cs="Arial"/>
        </w:rPr>
      </w:pPr>
      <w:r>
        <w:rPr>
          <w:rFonts w:ascii="Arial" w:hAnsi="Arial" w:cs="Arial"/>
        </w:rPr>
        <w:t>-VIDA ÚTIL OFERTADA</w:t>
      </w:r>
      <w:r w:rsidR="0025337E">
        <w:rPr>
          <w:rFonts w:ascii="Arial" w:hAnsi="Arial" w:cs="Arial"/>
        </w:rPr>
        <w:t>:……………………………………………………………………………años</w:t>
      </w:r>
    </w:p>
    <w:p w:rsidR="00466825" w:rsidRPr="00B07F45" w:rsidRDefault="00466825" w:rsidP="00466825">
      <w:pPr>
        <w:rPr>
          <w:rFonts w:ascii="Arial" w:hAnsi="Arial" w:cs="Arial"/>
        </w:rPr>
      </w:pPr>
    </w:p>
    <w:p w:rsidR="00924D9B" w:rsidRPr="0010148B" w:rsidRDefault="00924D9B" w:rsidP="00924D9B">
      <w:pPr>
        <w:spacing w:after="60" w:line="240" w:lineRule="atLeast"/>
        <w:rPr>
          <w:rFonts w:ascii="Arial" w:hAnsi="Arial" w:cs="Arial"/>
          <w:lang w:val="eu-ES"/>
        </w:rPr>
      </w:pPr>
    </w:p>
    <w:p w:rsidR="00924D9B" w:rsidRPr="00B07F45" w:rsidRDefault="00924D9B" w:rsidP="00924D9B">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924D9B" w:rsidRDefault="00924D9B" w:rsidP="00924D9B">
      <w:pPr>
        <w:rPr>
          <w:rFonts w:ascii="Arial" w:hAnsi="Arial" w:cs="Arial"/>
        </w:rPr>
      </w:pPr>
    </w:p>
    <w:p w:rsidR="00C20D1D" w:rsidRDefault="00C20D1D" w:rsidP="00466825">
      <w:pPr>
        <w:autoSpaceDE w:val="0"/>
        <w:autoSpaceDN w:val="0"/>
        <w:adjustRightInd w:val="0"/>
        <w:jc w:val="both"/>
        <w:rPr>
          <w:rFonts w:ascii="Arial" w:hAnsi="Arial" w:cs="Arial"/>
          <w:b/>
        </w:rPr>
      </w:pPr>
    </w:p>
    <w:p w:rsidR="00C20D1D" w:rsidRDefault="00C20D1D" w:rsidP="00466825">
      <w:pPr>
        <w:autoSpaceDE w:val="0"/>
        <w:autoSpaceDN w:val="0"/>
        <w:adjustRightInd w:val="0"/>
        <w:jc w:val="both"/>
        <w:rPr>
          <w:rFonts w:ascii="Arial" w:hAnsi="Arial" w:cs="Arial"/>
          <w:b/>
        </w:rPr>
      </w:pPr>
    </w:p>
    <w:p w:rsidR="00C20D1D" w:rsidRDefault="00C20D1D" w:rsidP="00466825">
      <w:pPr>
        <w:autoSpaceDE w:val="0"/>
        <w:autoSpaceDN w:val="0"/>
        <w:adjustRightInd w:val="0"/>
        <w:jc w:val="both"/>
        <w:rPr>
          <w:rFonts w:ascii="Arial" w:hAnsi="Arial" w:cs="Arial"/>
          <w:b/>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lastRenderedPageBreak/>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B843A5" w:rsidRPr="00B07F45" w:rsidRDefault="00B843A5">
      <w:r w:rsidRPr="00B07F45">
        <w:br w:type="page"/>
      </w:r>
    </w:p>
    <w:p w:rsidR="00F82202" w:rsidRPr="00B07F45" w:rsidRDefault="00F82202" w:rsidP="00F82202"/>
    <w:p w:rsidR="00F82202" w:rsidRPr="00B07F45" w:rsidRDefault="00F82202" w:rsidP="00F82202">
      <w:pPr>
        <w:pStyle w:val="1izenburua"/>
        <w:pBdr>
          <w:bottom w:val="single" w:sz="4" w:space="1" w:color="auto"/>
        </w:pBdr>
        <w:spacing w:before="60" w:after="0" w:line="240" w:lineRule="atLeast"/>
        <w:jc w:val="center"/>
        <w:rPr>
          <w:sz w:val="22"/>
          <w:szCs w:val="22"/>
        </w:rPr>
      </w:pPr>
      <w:bookmarkStart w:id="301" w:name="Anx_10"/>
      <w:bookmarkStart w:id="302" w:name="_Toc515535271"/>
      <w:bookmarkStart w:id="303" w:name="_Ref515541850"/>
      <w:bookmarkStart w:id="304" w:name="_Ref515542006"/>
      <w:bookmarkStart w:id="305" w:name="_Ref515542019"/>
      <w:bookmarkStart w:id="306" w:name="_Toc515543151"/>
      <w:bookmarkStart w:id="307" w:name="_Toc523900748"/>
      <w:bookmarkStart w:id="308" w:name="_Toc198116074"/>
      <w:r w:rsidRPr="00B07F45">
        <w:rPr>
          <w:sz w:val="22"/>
          <w:szCs w:val="22"/>
        </w:rPr>
        <w:t>ANEXO X</w:t>
      </w:r>
      <w:bookmarkEnd w:id="301"/>
      <w:r w:rsidRPr="00B07F45">
        <w:rPr>
          <w:sz w:val="22"/>
          <w:szCs w:val="22"/>
        </w:rPr>
        <w:t xml:space="preserve"> PROPUESTA DE SISTEMA DE EVALUACIÓN DE LOS CRITERIOS DE ADJUDICACIÓN Y LAS CONDICIONES ESPECIALES DE EJECUCIÓN DE CARÁCTER SOCIAL</w:t>
      </w:r>
      <w:bookmarkEnd w:id="302"/>
      <w:bookmarkEnd w:id="303"/>
      <w:bookmarkEnd w:id="304"/>
      <w:bookmarkEnd w:id="305"/>
      <w:bookmarkEnd w:id="306"/>
      <w:bookmarkEnd w:id="307"/>
      <w:bookmarkEnd w:id="308"/>
    </w:p>
    <w:p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86495" w:rsidRDefault="00086495" w:rsidP="00086495">
            <w:pPr>
              <w:jc w:val="both"/>
              <w:rPr>
                <w:rFonts w:ascii="Arial" w:hAnsi="Arial" w:cs="Arial"/>
              </w:rPr>
            </w:pPr>
            <w:r>
              <w:rPr>
                <w:rFonts w:ascii="Arial" w:hAnsi="Arial" w:cs="Arial"/>
              </w:rPr>
              <w:t xml:space="preserve">Suministro de equipo de comprobación dinámica y botellas para equipos de respiración autónoma del Servicio de Prevención, Extinción de Incendios y Salvamento de la Diputación Foral de Gipuzkoa. </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086495" w:rsidRDefault="00086495" w:rsidP="006B7623">
            <w:pPr>
              <w:spacing w:after="80"/>
              <w:rPr>
                <w:rFonts w:ascii="Arial" w:hAnsi="Arial" w:cs="Arial"/>
                <w:b/>
                <w:bCs/>
                <w:color w:val="000000"/>
                <w:sz w:val="18"/>
              </w:rPr>
            </w:pPr>
          </w:p>
          <w:p w:rsidR="00086495" w:rsidRPr="00086495" w:rsidRDefault="00086495" w:rsidP="00086495">
            <w:pPr>
              <w:spacing w:after="80"/>
              <w:jc w:val="center"/>
              <w:rPr>
                <w:rFonts w:ascii="Arial" w:hAnsi="Arial" w:cs="Arial"/>
                <w:bCs/>
                <w:color w:val="000000"/>
                <w:sz w:val="18"/>
              </w:rPr>
            </w:pPr>
            <w:r w:rsidRPr="00086495">
              <w:rPr>
                <w:rFonts w:ascii="Arial" w:hAnsi="Arial" w:cs="Arial"/>
                <w:bCs/>
                <w:color w:val="000000"/>
                <w:sz w:val="18"/>
              </w:rPr>
              <w:t>X26015</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1E7481" w:rsidRPr="001E7481" w:rsidRDefault="001E7481" w:rsidP="001E7481">
      <w:pPr>
        <w:autoSpaceDE w:val="0"/>
        <w:autoSpaceDN w:val="0"/>
        <w:adjustRightInd w:val="0"/>
        <w:spacing w:before="240"/>
        <w:rPr>
          <w:rFonts w:ascii="Arial" w:hAnsi="Arial" w:cs="Arial"/>
        </w:rPr>
      </w:pPr>
      <w:r w:rsidRPr="001E7481">
        <w:rPr>
          <w:rFonts w:ascii="Arial" w:hAnsi="Arial" w:cs="Arial"/>
          <w:b/>
        </w:rPr>
        <w:t>DECLARA</w:t>
      </w:r>
      <w:r w:rsidRPr="001E7481">
        <w:rPr>
          <w:rFonts w:ascii="Arial" w:hAnsi="Arial" w:cs="Arial"/>
        </w:rPr>
        <w:t xml:space="preserve"> que la citada empresa, en la ejecución del contrato:</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w:t>
      </w:r>
      <w:r w:rsidRPr="00740622">
        <w:rPr>
          <w:rFonts w:ascii="Arial" w:hAnsi="Arial" w:cs="Arial"/>
        </w:rPr>
        <w:lastRenderedPageBreak/>
        <w:t xml:space="preserve">guarderías, centros de día o ludotecas: o bien mejoras de jornada, excedencias, licencias o permisos, flexibilización horaria, el teletrabajo, o la adaptación o reasignación de servicios).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F82202" w:rsidRPr="00B07F45" w:rsidRDefault="00F82202" w:rsidP="00F82202"/>
    <w:sectPr w:rsidR="00F82202" w:rsidRPr="00B07F45" w:rsidSect="00825502">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A3E" w:rsidRDefault="00624A3E">
      <w:r>
        <w:separator/>
      </w:r>
    </w:p>
  </w:endnote>
  <w:endnote w:type="continuationSeparator" w:id="0">
    <w:p w:rsidR="00624A3E" w:rsidRDefault="0062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8E2" w:rsidRDefault="00DC68E2"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DC68E2" w:rsidRDefault="00DC68E2"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8E2" w:rsidRDefault="00DC68E2" w:rsidP="008F7B26">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sidR="007B3986">
      <w:rPr>
        <w:rStyle w:val="Orri-zenbakia"/>
        <w:noProof/>
      </w:rPr>
      <w:t>11</w:t>
    </w:r>
    <w:r>
      <w:rPr>
        <w:rStyle w:val="Orri-zenbakia"/>
      </w:rPr>
      <w:fldChar w:fldCharType="end"/>
    </w:r>
  </w:p>
  <w:p w:rsidR="00DC68E2" w:rsidRDefault="00DC68E2"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8E2" w:rsidRDefault="00DC68E2"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8E2" w:rsidRPr="00CF011B" w:rsidRDefault="00DC68E2">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7B3986">
      <w:rPr>
        <w:rFonts w:ascii="Arial" w:hAnsi="Arial" w:cs="Arial"/>
        <w:noProof/>
      </w:rPr>
      <w:t>5</w:t>
    </w:r>
    <w:r w:rsidRPr="00CF011B">
      <w:rPr>
        <w:rFonts w:ascii="Arial" w:hAnsi="Arial" w:cs="Arial"/>
      </w:rPr>
      <w:fldChar w:fldCharType="end"/>
    </w:r>
  </w:p>
  <w:p w:rsidR="00DC68E2" w:rsidRDefault="00DC68E2"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A3E" w:rsidRDefault="00624A3E">
      <w:r>
        <w:separator/>
      </w:r>
    </w:p>
  </w:footnote>
  <w:footnote w:type="continuationSeparator" w:id="0">
    <w:p w:rsidR="00624A3E" w:rsidRDefault="00624A3E">
      <w:r>
        <w:continuationSeparator/>
      </w:r>
    </w:p>
  </w:footnote>
  <w:footnote w:id="1">
    <w:p w:rsidR="00DC68E2" w:rsidRPr="00D646BF" w:rsidRDefault="00DC68E2" w:rsidP="00D646BF">
      <w:pPr>
        <w:pStyle w:val="Oin-oharrarentestua"/>
        <w:ind w:right="-1"/>
        <w:jc w:val="both"/>
        <w:rPr>
          <w:rFonts w:ascii="Arial" w:hAnsi="Arial" w:cs="Arial"/>
          <w:i/>
          <w:sz w:val="16"/>
          <w:szCs w:val="16"/>
          <w:lang w:val="es-ES_tradnl"/>
        </w:rPr>
      </w:pPr>
      <w:r w:rsidRPr="00D646BF">
        <w:rPr>
          <w:rStyle w:val="Oin-oharrarenerreferentzia"/>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DC68E2" w:rsidRPr="0010409A" w:rsidRDefault="00DC68E2" w:rsidP="00C96009">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DC68E2" w:rsidRPr="0010148B" w:rsidRDefault="00DC68E2" w:rsidP="006B7623">
      <w:pPr>
        <w:ind w:right="-144"/>
        <w:jc w:val="both"/>
        <w:rPr>
          <w:rFonts w:ascii="Arial" w:hAnsi="Arial" w:cs="Arial"/>
        </w:rPr>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8E2" w:rsidRPr="00DC4D84" w:rsidRDefault="00DC68E2">
    <w:pPr>
      <w:pStyle w:val="Goiburua"/>
      <w:rPr>
        <w:rFonts w:ascii="Arial" w:hAnsi="Arial" w:cs="Arial"/>
      </w:rPr>
    </w:pPr>
    <w:r>
      <w:rPr>
        <w:b/>
        <w:noProof/>
      </w:rPr>
      <w:drawing>
        <wp:inline distT="0" distB="0" distL="0" distR="0" wp14:anchorId="36561BD9" wp14:editId="207724D5">
          <wp:extent cx="2524125" cy="666750"/>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DC68E2" w:rsidRPr="00DC4D84" w:rsidRDefault="00DC68E2">
    <w:pPr>
      <w:pStyle w:val="Goiburu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E2F06DE"/>
    <w:multiLevelType w:val="hybridMultilevel"/>
    <w:tmpl w:val="32901AD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3"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4" w15:restartNumberingAfterBreak="0">
    <w:nsid w:val="3C6E7AC1"/>
    <w:multiLevelType w:val="hybridMultilevel"/>
    <w:tmpl w:val="9328D89E"/>
    <w:lvl w:ilvl="0" w:tplc="9232FCE6">
      <w:start w:val="4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49CB2B99"/>
    <w:multiLevelType w:val="hybridMultilevel"/>
    <w:tmpl w:val="35BCDD6C"/>
    <w:lvl w:ilvl="0" w:tplc="0C0A0001">
      <w:start w:val="1"/>
      <w:numFmt w:val="bullet"/>
      <w:lvlText w:val=""/>
      <w:lvlJc w:val="left"/>
      <w:pPr>
        <w:ind w:left="1496" w:hanging="360"/>
      </w:pPr>
      <w:rPr>
        <w:rFonts w:ascii="Symbol" w:hAnsi="Symbol"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33"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4"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8"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1890663"/>
    <w:multiLevelType w:val="hybridMultilevel"/>
    <w:tmpl w:val="EA36AA7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3"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4" w15:restartNumberingAfterBreak="0">
    <w:nsid w:val="693C63E7"/>
    <w:multiLevelType w:val="hybridMultilevel"/>
    <w:tmpl w:val="83ACE1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5"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9"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8"/>
  </w:num>
  <w:num w:numId="3">
    <w:abstractNumId w:val="16"/>
  </w:num>
  <w:num w:numId="4">
    <w:abstractNumId w:val="46"/>
  </w:num>
  <w:num w:numId="5">
    <w:abstractNumId w:val="21"/>
  </w:num>
  <w:num w:numId="6">
    <w:abstractNumId w:val="12"/>
  </w:num>
  <w:num w:numId="7">
    <w:abstractNumId w:val="39"/>
  </w:num>
  <w:num w:numId="8">
    <w:abstractNumId w:val="47"/>
  </w:num>
  <w:num w:numId="9">
    <w:abstractNumId w:val="6"/>
  </w:num>
  <w:num w:numId="10">
    <w:abstractNumId w:val="15"/>
  </w:num>
  <w:num w:numId="11">
    <w:abstractNumId w:val="23"/>
  </w:num>
  <w:num w:numId="12">
    <w:abstractNumId w:val="33"/>
  </w:num>
  <w:num w:numId="13">
    <w:abstractNumId w:val="11"/>
  </w:num>
  <w:num w:numId="14">
    <w:abstractNumId w:val="34"/>
  </w:num>
  <w:num w:numId="15">
    <w:abstractNumId w:val="14"/>
  </w:num>
  <w:num w:numId="16">
    <w:abstractNumId w:val="35"/>
  </w:num>
  <w:num w:numId="17">
    <w:abstractNumId w:val="22"/>
  </w:num>
  <w:num w:numId="18">
    <w:abstractNumId w:val="45"/>
  </w:num>
  <w:num w:numId="19">
    <w:abstractNumId w:val="49"/>
  </w:num>
  <w:num w:numId="20">
    <w:abstractNumId w:val="26"/>
  </w:num>
  <w:num w:numId="21">
    <w:abstractNumId w:val="20"/>
  </w:num>
  <w:num w:numId="22">
    <w:abstractNumId w:val="37"/>
  </w:num>
  <w:num w:numId="23">
    <w:abstractNumId w:val="13"/>
  </w:num>
  <w:num w:numId="24">
    <w:abstractNumId w:val="36"/>
  </w:num>
  <w:num w:numId="25">
    <w:abstractNumId w:val="41"/>
  </w:num>
  <w:num w:numId="26">
    <w:abstractNumId w:val="0"/>
  </w:num>
  <w:num w:numId="27">
    <w:abstractNumId w:val="1"/>
  </w:num>
  <w:num w:numId="28">
    <w:abstractNumId w:val="10"/>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7"/>
  </w:num>
  <w:num w:numId="34">
    <w:abstractNumId w:val="7"/>
  </w:num>
  <w:num w:numId="35">
    <w:abstractNumId w:val="43"/>
  </w:num>
  <w:num w:numId="36">
    <w:abstractNumId w:val="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28"/>
  </w:num>
  <w:num w:numId="40">
    <w:abstractNumId w:val="38"/>
  </w:num>
  <w:num w:numId="41">
    <w:abstractNumId w:val="29"/>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19"/>
  </w:num>
  <w:num w:numId="45">
    <w:abstractNumId w:val="44"/>
  </w:num>
  <w:num w:numId="46">
    <w:abstractNumId w:val="40"/>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3171"/>
    <w:rsid w:val="00005C3F"/>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291E"/>
    <w:rsid w:val="00023AE1"/>
    <w:rsid w:val="00024019"/>
    <w:rsid w:val="000274D8"/>
    <w:rsid w:val="000274E1"/>
    <w:rsid w:val="00030C64"/>
    <w:rsid w:val="0003280B"/>
    <w:rsid w:val="00034ED8"/>
    <w:rsid w:val="00036968"/>
    <w:rsid w:val="00036C80"/>
    <w:rsid w:val="00036ECF"/>
    <w:rsid w:val="0004092D"/>
    <w:rsid w:val="00041A37"/>
    <w:rsid w:val="000443F2"/>
    <w:rsid w:val="00044915"/>
    <w:rsid w:val="00044E74"/>
    <w:rsid w:val="000451F9"/>
    <w:rsid w:val="0004532D"/>
    <w:rsid w:val="00045FEC"/>
    <w:rsid w:val="0004741B"/>
    <w:rsid w:val="00051592"/>
    <w:rsid w:val="00051D9A"/>
    <w:rsid w:val="000529F3"/>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864"/>
    <w:rsid w:val="00082F48"/>
    <w:rsid w:val="000844F3"/>
    <w:rsid w:val="00084668"/>
    <w:rsid w:val="00085261"/>
    <w:rsid w:val="00085334"/>
    <w:rsid w:val="00085F2B"/>
    <w:rsid w:val="00086495"/>
    <w:rsid w:val="0008719C"/>
    <w:rsid w:val="0009043E"/>
    <w:rsid w:val="00090C71"/>
    <w:rsid w:val="00091178"/>
    <w:rsid w:val="000919F5"/>
    <w:rsid w:val="000927FA"/>
    <w:rsid w:val="0009356B"/>
    <w:rsid w:val="000950FD"/>
    <w:rsid w:val="00095E41"/>
    <w:rsid w:val="000971FB"/>
    <w:rsid w:val="00097585"/>
    <w:rsid w:val="00097F1C"/>
    <w:rsid w:val="000A1BBA"/>
    <w:rsid w:val="000A2E46"/>
    <w:rsid w:val="000A387B"/>
    <w:rsid w:val="000A3EE6"/>
    <w:rsid w:val="000A4370"/>
    <w:rsid w:val="000A4E44"/>
    <w:rsid w:val="000A53FC"/>
    <w:rsid w:val="000A5DC3"/>
    <w:rsid w:val="000A6057"/>
    <w:rsid w:val="000A7402"/>
    <w:rsid w:val="000A7FF9"/>
    <w:rsid w:val="000B08C2"/>
    <w:rsid w:val="000B14D9"/>
    <w:rsid w:val="000B19BE"/>
    <w:rsid w:val="000B1CEA"/>
    <w:rsid w:val="000B3D79"/>
    <w:rsid w:val="000B4899"/>
    <w:rsid w:val="000B4FA8"/>
    <w:rsid w:val="000B5428"/>
    <w:rsid w:val="000B5E1C"/>
    <w:rsid w:val="000B5EAD"/>
    <w:rsid w:val="000B7067"/>
    <w:rsid w:val="000C12F0"/>
    <w:rsid w:val="000C1AFC"/>
    <w:rsid w:val="000C2139"/>
    <w:rsid w:val="000C2F5F"/>
    <w:rsid w:val="000C4955"/>
    <w:rsid w:val="000C5741"/>
    <w:rsid w:val="000C6048"/>
    <w:rsid w:val="000C6E8A"/>
    <w:rsid w:val="000C7507"/>
    <w:rsid w:val="000D0856"/>
    <w:rsid w:val="000D0C63"/>
    <w:rsid w:val="000D1B40"/>
    <w:rsid w:val="000D333E"/>
    <w:rsid w:val="000D41E4"/>
    <w:rsid w:val="000D4318"/>
    <w:rsid w:val="000D4984"/>
    <w:rsid w:val="000D6C21"/>
    <w:rsid w:val="000D7E4D"/>
    <w:rsid w:val="000E0549"/>
    <w:rsid w:val="000E14F6"/>
    <w:rsid w:val="000E16C1"/>
    <w:rsid w:val="000E241C"/>
    <w:rsid w:val="000E3268"/>
    <w:rsid w:val="000E5548"/>
    <w:rsid w:val="000E55F8"/>
    <w:rsid w:val="000E5CCC"/>
    <w:rsid w:val="000E63FB"/>
    <w:rsid w:val="000F0D4D"/>
    <w:rsid w:val="000F1C9F"/>
    <w:rsid w:val="000F2660"/>
    <w:rsid w:val="000F357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4041"/>
    <w:rsid w:val="00134605"/>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141"/>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2787"/>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13DE"/>
    <w:rsid w:val="0019303A"/>
    <w:rsid w:val="00193473"/>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A4DB0"/>
    <w:rsid w:val="001B05E5"/>
    <w:rsid w:val="001B24BF"/>
    <w:rsid w:val="001B2CF2"/>
    <w:rsid w:val="001B41E7"/>
    <w:rsid w:val="001B492E"/>
    <w:rsid w:val="001B528A"/>
    <w:rsid w:val="001B6465"/>
    <w:rsid w:val="001B7652"/>
    <w:rsid w:val="001B781B"/>
    <w:rsid w:val="001C0ABF"/>
    <w:rsid w:val="001C0FCE"/>
    <w:rsid w:val="001C2BAA"/>
    <w:rsid w:val="001C2BF0"/>
    <w:rsid w:val="001C381A"/>
    <w:rsid w:val="001C4517"/>
    <w:rsid w:val="001C4634"/>
    <w:rsid w:val="001C4DA2"/>
    <w:rsid w:val="001C5821"/>
    <w:rsid w:val="001C6DC1"/>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6F2D"/>
    <w:rsid w:val="001D7639"/>
    <w:rsid w:val="001D790E"/>
    <w:rsid w:val="001E08AA"/>
    <w:rsid w:val="001E22C7"/>
    <w:rsid w:val="001E3183"/>
    <w:rsid w:val="001E3207"/>
    <w:rsid w:val="001E544D"/>
    <w:rsid w:val="001E600A"/>
    <w:rsid w:val="001E7481"/>
    <w:rsid w:val="001F0805"/>
    <w:rsid w:val="001F13FE"/>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2E7F"/>
    <w:rsid w:val="0025337E"/>
    <w:rsid w:val="002537A0"/>
    <w:rsid w:val="0025387A"/>
    <w:rsid w:val="002553BB"/>
    <w:rsid w:val="0025608E"/>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BAB"/>
    <w:rsid w:val="00281AA6"/>
    <w:rsid w:val="00282AC0"/>
    <w:rsid w:val="00283270"/>
    <w:rsid w:val="002832F8"/>
    <w:rsid w:val="00283EAB"/>
    <w:rsid w:val="00284409"/>
    <w:rsid w:val="00284AF6"/>
    <w:rsid w:val="00285620"/>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3D6"/>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A20"/>
    <w:rsid w:val="002D2FCF"/>
    <w:rsid w:val="002D3ED2"/>
    <w:rsid w:val="002D456B"/>
    <w:rsid w:val="002D4EBE"/>
    <w:rsid w:val="002D5521"/>
    <w:rsid w:val="002D583A"/>
    <w:rsid w:val="002D6E57"/>
    <w:rsid w:val="002D7A68"/>
    <w:rsid w:val="002E0018"/>
    <w:rsid w:val="002E01A8"/>
    <w:rsid w:val="002E04FE"/>
    <w:rsid w:val="002E240F"/>
    <w:rsid w:val="002E341C"/>
    <w:rsid w:val="002E521E"/>
    <w:rsid w:val="002E60B1"/>
    <w:rsid w:val="002E7A50"/>
    <w:rsid w:val="002F3331"/>
    <w:rsid w:val="002F3533"/>
    <w:rsid w:val="002F44C4"/>
    <w:rsid w:val="002F6218"/>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72B"/>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2228"/>
    <w:rsid w:val="003822DE"/>
    <w:rsid w:val="003825E0"/>
    <w:rsid w:val="00383008"/>
    <w:rsid w:val="003841A3"/>
    <w:rsid w:val="00384E16"/>
    <w:rsid w:val="00385E04"/>
    <w:rsid w:val="00386DF5"/>
    <w:rsid w:val="0038710E"/>
    <w:rsid w:val="003908CF"/>
    <w:rsid w:val="00391869"/>
    <w:rsid w:val="00392128"/>
    <w:rsid w:val="0039245D"/>
    <w:rsid w:val="003926CD"/>
    <w:rsid w:val="00392806"/>
    <w:rsid w:val="00396545"/>
    <w:rsid w:val="003967B4"/>
    <w:rsid w:val="00396C0B"/>
    <w:rsid w:val="00396D94"/>
    <w:rsid w:val="00397A1F"/>
    <w:rsid w:val="003A053C"/>
    <w:rsid w:val="003A0747"/>
    <w:rsid w:val="003A1137"/>
    <w:rsid w:val="003A39B9"/>
    <w:rsid w:val="003A4963"/>
    <w:rsid w:val="003A52D6"/>
    <w:rsid w:val="003A648F"/>
    <w:rsid w:val="003A64B2"/>
    <w:rsid w:val="003B0939"/>
    <w:rsid w:val="003B1B19"/>
    <w:rsid w:val="003B1E16"/>
    <w:rsid w:val="003B24E3"/>
    <w:rsid w:val="003B2D0D"/>
    <w:rsid w:val="003B3306"/>
    <w:rsid w:val="003B3FAC"/>
    <w:rsid w:val="003B4DF8"/>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5511"/>
    <w:rsid w:val="003E5AFE"/>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C43"/>
    <w:rsid w:val="0041217F"/>
    <w:rsid w:val="00412732"/>
    <w:rsid w:val="0041480A"/>
    <w:rsid w:val="00415275"/>
    <w:rsid w:val="00415AF5"/>
    <w:rsid w:val="00415FD1"/>
    <w:rsid w:val="00416AB7"/>
    <w:rsid w:val="00417790"/>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37DFC"/>
    <w:rsid w:val="00440497"/>
    <w:rsid w:val="004409BE"/>
    <w:rsid w:val="00441653"/>
    <w:rsid w:val="004419C1"/>
    <w:rsid w:val="00441F0D"/>
    <w:rsid w:val="004429E0"/>
    <w:rsid w:val="00442D80"/>
    <w:rsid w:val="00443925"/>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6825"/>
    <w:rsid w:val="004679C4"/>
    <w:rsid w:val="00467EAA"/>
    <w:rsid w:val="00470157"/>
    <w:rsid w:val="0047015F"/>
    <w:rsid w:val="00471FCB"/>
    <w:rsid w:val="00472786"/>
    <w:rsid w:val="00472815"/>
    <w:rsid w:val="00472D8C"/>
    <w:rsid w:val="00472DB9"/>
    <w:rsid w:val="004736B1"/>
    <w:rsid w:val="004739E9"/>
    <w:rsid w:val="00475B5C"/>
    <w:rsid w:val="004813E4"/>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B0242"/>
    <w:rsid w:val="004B06BE"/>
    <w:rsid w:val="004B14B9"/>
    <w:rsid w:val="004B1EE5"/>
    <w:rsid w:val="004B29BB"/>
    <w:rsid w:val="004B2B3D"/>
    <w:rsid w:val="004B305E"/>
    <w:rsid w:val="004B4EA5"/>
    <w:rsid w:val="004B5EB2"/>
    <w:rsid w:val="004B6F67"/>
    <w:rsid w:val="004B7142"/>
    <w:rsid w:val="004C02E5"/>
    <w:rsid w:val="004C0540"/>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6247"/>
    <w:rsid w:val="005005B0"/>
    <w:rsid w:val="00500843"/>
    <w:rsid w:val="00501145"/>
    <w:rsid w:val="005028FF"/>
    <w:rsid w:val="0050306A"/>
    <w:rsid w:val="00503A4F"/>
    <w:rsid w:val="00503E47"/>
    <w:rsid w:val="00504C71"/>
    <w:rsid w:val="00506ACF"/>
    <w:rsid w:val="005076F1"/>
    <w:rsid w:val="00507EC9"/>
    <w:rsid w:val="00510124"/>
    <w:rsid w:val="0051021C"/>
    <w:rsid w:val="0051037D"/>
    <w:rsid w:val="005104D1"/>
    <w:rsid w:val="005109C2"/>
    <w:rsid w:val="00510C67"/>
    <w:rsid w:val="00510D90"/>
    <w:rsid w:val="0051121E"/>
    <w:rsid w:val="0051185C"/>
    <w:rsid w:val="00511CCB"/>
    <w:rsid w:val="00511D67"/>
    <w:rsid w:val="00513D15"/>
    <w:rsid w:val="00513E80"/>
    <w:rsid w:val="005146D8"/>
    <w:rsid w:val="00515C26"/>
    <w:rsid w:val="00516636"/>
    <w:rsid w:val="00517E1D"/>
    <w:rsid w:val="005207B2"/>
    <w:rsid w:val="005229EB"/>
    <w:rsid w:val="0052387A"/>
    <w:rsid w:val="005246F6"/>
    <w:rsid w:val="00524945"/>
    <w:rsid w:val="00525019"/>
    <w:rsid w:val="00525272"/>
    <w:rsid w:val="005265E3"/>
    <w:rsid w:val="00530955"/>
    <w:rsid w:val="00531244"/>
    <w:rsid w:val="00531256"/>
    <w:rsid w:val="0053164E"/>
    <w:rsid w:val="00531A92"/>
    <w:rsid w:val="00531F28"/>
    <w:rsid w:val="00533166"/>
    <w:rsid w:val="00535554"/>
    <w:rsid w:val="00536EC6"/>
    <w:rsid w:val="005406EC"/>
    <w:rsid w:val="00541C79"/>
    <w:rsid w:val="005426E5"/>
    <w:rsid w:val="00542B7B"/>
    <w:rsid w:val="0054532F"/>
    <w:rsid w:val="0054578E"/>
    <w:rsid w:val="005461CF"/>
    <w:rsid w:val="005464DD"/>
    <w:rsid w:val="00547388"/>
    <w:rsid w:val="00550004"/>
    <w:rsid w:val="005502EF"/>
    <w:rsid w:val="00550BAE"/>
    <w:rsid w:val="00551BEF"/>
    <w:rsid w:val="00551DAF"/>
    <w:rsid w:val="00552299"/>
    <w:rsid w:val="005532EB"/>
    <w:rsid w:val="00555536"/>
    <w:rsid w:val="00555820"/>
    <w:rsid w:val="00556C67"/>
    <w:rsid w:val="005574A7"/>
    <w:rsid w:val="00557A9E"/>
    <w:rsid w:val="00557EC0"/>
    <w:rsid w:val="00560378"/>
    <w:rsid w:val="005610B4"/>
    <w:rsid w:val="00561B9E"/>
    <w:rsid w:val="0056422A"/>
    <w:rsid w:val="005644C8"/>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87832"/>
    <w:rsid w:val="005907C4"/>
    <w:rsid w:val="005922B5"/>
    <w:rsid w:val="0059274E"/>
    <w:rsid w:val="005933E8"/>
    <w:rsid w:val="0059542D"/>
    <w:rsid w:val="005959EF"/>
    <w:rsid w:val="00595C06"/>
    <w:rsid w:val="00596EEF"/>
    <w:rsid w:val="005A01A5"/>
    <w:rsid w:val="005A0BFE"/>
    <w:rsid w:val="005A2096"/>
    <w:rsid w:val="005A20EB"/>
    <w:rsid w:val="005A451E"/>
    <w:rsid w:val="005A50FD"/>
    <w:rsid w:val="005A600B"/>
    <w:rsid w:val="005A6079"/>
    <w:rsid w:val="005A6A8C"/>
    <w:rsid w:val="005A7D37"/>
    <w:rsid w:val="005B045B"/>
    <w:rsid w:val="005B3616"/>
    <w:rsid w:val="005B3668"/>
    <w:rsid w:val="005B3995"/>
    <w:rsid w:val="005B41A8"/>
    <w:rsid w:val="005B4C23"/>
    <w:rsid w:val="005B667F"/>
    <w:rsid w:val="005B75A3"/>
    <w:rsid w:val="005B7F90"/>
    <w:rsid w:val="005C03B8"/>
    <w:rsid w:val="005C0A17"/>
    <w:rsid w:val="005C1296"/>
    <w:rsid w:val="005C1451"/>
    <w:rsid w:val="005C185E"/>
    <w:rsid w:val="005C21F1"/>
    <w:rsid w:val="005C2BBA"/>
    <w:rsid w:val="005C32E7"/>
    <w:rsid w:val="005C48AD"/>
    <w:rsid w:val="005C50C2"/>
    <w:rsid w:val="005C50E2"/>
    <w:rsid w:val="005D0B39"/>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EB"/>
    <w:rsid w:val="00606125"/>
    <w:rsid w:val="006100EF"/>
    <w:rsid w:val="00612793"/>
    <w:rsid w:val="00612E6D"/>
    <w:rsid w:val="0061585F"/>
    <w:rsid w:val="006159E1"/>
    <w:rsid w:val="00615AB7"/>
    <w:rsid w:val="00616F5B"/>
    <w:rsid w:val="006177E6"/>
    <w:rsid w:val="006239C8"/>
    <w:rsid w:val="00623AD9"/>
    <w:rsid w:val="00624A3E"/>
    <w:rsid w:val="00625288"/>
    <w:rsid w:val="00625B37"/>
    <w:rsid w:val="0062653C"/>
    <w:rsid w:val="00626B14"/>
    <w:rsid w:val="00627015"/>
    <w:rsid w:val="006319F7"/>
    <w:rsid w:val="0063302B"/>
    <w:rsid w:val="00633540"/>
    <w:rsid w:val="0063410F"/>
    <w:rsid w:val="00636EE2"/>
    <w:rsid w:val="006375C3"/>
    <w:rsid w:val="00640BEF"/>
    <w:rsid w:val="006413AE"/>
    <w:rsid w:val="006418E3"/>
    <w:rsid w:val="00641BDB"/>
    <w:rsid w:val="006422E8"/>
    <w:rsid w:val="006443F5"/>
    <w:rsid w:val="00644513"/>
    <w:rsid w:val="00644687"/>
    <w:rsid w:val="00644929"/>
    <w:rsid w:val="00644F3D"/>
    <w:rsid w:val="0064559A"/>
    <w:rsid w:val="006470BA"/>
    <w:rsid w:val="00652190"/>
    <w:rsid w:val="006526E8"/>
    <w:rsid w:val="0065408E"/>
    <w:rsid w:val="0065488E"/>
    <w:rsid w:val="00654E47"/>
    <w:rsid w:val="00657DC5"/>
    <w:rsid w:val="006600C5"/>
    <w:rsid w:val="00663BF0"/>
    <w:rsid w:val="006641A7"/>
    <w:rsid w:val="00664E5A"/>
    <w:rsid w:val="006657A0"/>
    <w:rsid w:val="006669DE"/>
    <w:rsid w:val="00667492"/>
    <w:rsid w:val="00671503"/>
    <w:rsid w:val="006731B2"/>
    <w:rsid w:val="006745DC"/>
    <w:rsid w:val="00674F46"/>
    <w:rsid w:val="006753FE"/>
    <w:rsid w:val="006757C5"/>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0207"/>
    <w:rsid w:val="006A1137"/>
    <w:rsid w:val="006A17FE"/>
    <w:rsid w:val="006A525B"/>
    <w:rsid w:val="006A53B5"/>
    <w:rsid w:val="006A583F"/>
    <w:rsid w:val="006B0081"/>
    <w:rsid w:val="006B0509"/>
    <w:rsid w:val="006B06B3"/>
    <w:rsid w:val="006B0A8D"/>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5D0"/>
    <w:rsid w:val="006C38FF"/>
    <w:rsid w:val="006C562B"/>
    <w:rsid w:val="006C64ED"/>
    <w:rsid w:val="006C68D7"/>
    <w:rsid w:val="006C77BB"/>
    <w:rsid w:val="006D0D61"/>
    <w:rsid w:val="006D0E3B"/>
    <w:rsid w:val="006D6292"/>
    <w:rsid w:val="006D76C3"/>
    <w:rsid w:val="006E09BB"/>
    <w:rsid w:val="006E0BC7"/>
    <w:rsid w:val="006E129F"/>
    <w:rsid w:val="006E1567"/>
    <w:rsid w:val="006E1B5F"/>
    <w:rsid w:val="006E211C"/>
    <w:rsid w:val="006E39C2"/>
    <w:rsid w:val="006E3FDD"/>
    <w:rsid w:val="006E4555"/>
    <w:rsid w:val="006E57E2"/>
    <w:rsid w:val="006E707A"/>
    <w:rsid w:val="006F14B7"/>
    <w:rsid w:val="006F2800"/>
    <w:rsid w:val="006F36B2"/>
    <w:rsid w:val="006F64B4"/>
    <w:rsid w:val="006F6E25"/>
    <w:rsid w:val="0070180C"/>
    <w:rsid w:val="00702000"/>
    <w:rsid w:val="0070241C"/>
    <w:rsid w:val="00702709"/>
    <w:rsid w:val="00702ED2"/>
    <w:rsid w:val="00703575"/>
    <w:rsid w:val="00703DAE"/>
    <w:rsid w:val="00704A04"/>
    <w:rsid w:val="00705058"/>
    <w:rsid w:val="007057C1"/>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342E"/>
    <w:rsid w:val="00723CA0"/>
    <w:rsid w:val="00725133"/>
    <w:rsid w:val="00725590"/>
    <w:rsid w:val="00725E2D"/>
    <w:rsid w:val="00725E94"/>
    <w:rsid w:val="007264BB"/>
    <w:rsid w:val="00727506"/>
    <w:rsid w:val="00730903"/>
    <w:rsid w:val="00730C7E"/>
    <w:rsid w:val="0073134C"/>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084"/>
    <w:rsid w:val="007603A1"/>
    <w:rsid w:val="007608C7"/>
    <w:rsid w:val="00760921"/>
    <w:rsid w:val="00763FB9"/>
    <w:rsid w:val="0076572F"/>
    <w:rsid w:val="00765A69"/>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397"/>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A1991"/>
    <w:rsid w:val="007A1ECE"/>
    <w:rsid w:val="007A2795"/>
    <w:rsid w:val="007A2A8A"/>
    <w:rsid w:val="007A4353"/>
    <w:rsid w:val="007A4C98"/>
    <w:rsid w:val="007A701A"/>
    <w:rsid w:val="007A7E78"/>
    <w:rsid w:val="007A7E7A"/>
    <w:rsid w:val="007B019C"/>
    <w:rsid w:val="007B06D8"/>
    <w:rsid w:val="007B0BBF"/>
    <w:rsid w:val="007B1B35"/>
    <w:rsid w:val="007B2396"/>
    <w:rsid w:val="007B244A"/>
    <w:rsid w:val="007B3986"/>
    <w:rsid w:val="007B4015"/>
    <w:rsid w:val="007B457A"/>
    <w:rsid w:val="007B5292"/>
    <w:rsid w:val="007B6207"/>
    <w:rsid w:val="007C1BCA"/>
    <w:rsid w:val="007C22BC"/>
    <w:rsid w:val="007C2595"/>
    <w:rsid w:val="007C5378"/>
    <w:rsid w:val="007C6342"/>
    <w:rsid w:val="007C7F53"/>
    <w:rsid w:val="007D0BCD"/>
    <w:rsid w:val="007D0DBF"/>
    <w:rsid w:val="007D30CF"/>
    <w:rsid w:val="007D321C"/>
    <w:rsid w:val="007D4F4E"/>
    <w:rsid w:val="007D59F9"/>
    <w:rsid w:val="007D610B"/>
    <w:rsid w:val="007E0365"/>
    <w:rsid w:val="007E1835"/>
    <w:rsid w:val="007E32EA"/>
    <w:rsid w:val="007E3A28"/>
    <w:rsid w:val="007E3ABA"/>
    <w:rsid w:val="007E3B9F"/>
    <w:rsid w:val="007E42DC"/>
    <w:rsid w:val="007E4E4A"/>
    <w:rsid w:val="007E512D"/>
    <w:rsid w:val="007E7215"/>
    <w:rsid w:val="007E7A4A"/>
    <w:rsid w:val="007F0D3D"/>
    <w:rsid w:val="007F1414"/>
    <w:rsid w:val="007F3BEA"/>
    <w:rsid w:val="007F3E05"/>
    <w:rsid w:val="007F4194"/>
    <w:rsid w:val="007F511D"/>
    <w:rsid w:val="007F517E"/>
    <w:rsid w:val="007F57B9"/>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200E7"/>
    <w:rsid w:val="008204B2"/>
    <w:rsid w:val="00821AE7"/>
    <w:rsid w:val="00822B98"/>
    <w:rsid w:val="00823144"/>
    <w:rsid w:val="00823847"/>
    <w:rsid w:val="00823884"/>
    <w:rsid w:val="00823C45"/>
    <w:rsid w:val="008244B6"/>
    <w:rsid w:val="0082483F"/>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180"/>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189"/>
    <w:rsid w:val="008564AC"/>
    <w:rsid w:val="00856F3F"/>
    <w:rsid w:val="00857989"/>
    <w:rsid w:val="00861069"/>
    <w:rsid w:val="008610A6"/>
    <w:rsid w:val="008610B5"/>
    <w:rsid w:val="008627B0"/>
    <w:rsid w:val="00865B41"/>
    <w:rsid w:val="00865B6B"/>
    <w:rsid w:val="008674B6"/>
    <w:rsid w:val="00870BCE"/>
    <w:rsid w:val="00874A51"/>
    <w:rsid w:val="00875BAE"/>
    <w:rsid w:val="00876030"/>
    <w:rsid w:val="00876714"/>
    <w:rsid w:val="00876A93"/>
    <w:rsid w:val="00876B70"/>
    <w:rsid w:val="008777A4"/>
    <w:rsid w:val="00881613"/>
    <w:rsid w:val="008820B7"/>
    <w:rsid w:val="00883A3D"/>
    <w:rsid w:val="0088465F"/>
    <w:rsid w:val="00884EFB"/>
    <w:rsid w:val="00886483"/>
    <w:rsid w:val="008871AB"/>
    <w:rsid w:val="008873ED"/>
    <w:rsid w:val="00887503"/>
    <w:rsid w:val="008911A0"/>
    <w:rsid w:val="00891664"/>
    <w:rsid w:val="00891AEF"/>
    <w:rsid w:val="008922EE"/>
    <w:rsid w:val="00892E32"/>
    <w:rsid w:val="0089325C"/>
    <w:rsid w:val="0089333A"/>
    <w:rsid w:val="008949C4"/>
    <w:rsid w:val="00894B14"/>
    <w:rsid w:val="00895A89"/>
    <w:rsid w:val="008969B4"/>
    <w:rsid w:val="00896FB2"/>
    <w:rsid w:val="00897C80"/>
    <w:rsid w:val="00897E47"/>
    <w:rsid w:val="008A08CE"/>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958"/>
    <w:rsid w:val="008C3BE4"/>
    <w:rsid w:val="008C4509"/>
    <w:rsid w:val="008C46F1"/>
    <w:rsid w:val="008C6512"/>
    <w:rsid w:val="008D0007"/>
    <w:rsid w:val="008D2A97"/>
    <w:rsid w:val="008D3484"/>
    <w:rsid w:val="008D3B3F"/>
    <w:rsid w:val="008D3FA5"/>
    <w:rsid w:val="008D4319"/>
    <w:rsid w:val="008D4437"/>
    <w:rsid w:val="008D6270"/>
    <w:rsid w:val="008D66B8"/>
    <w:rsid w:val="008E13B0"/>
    <w:rsid w:val="008E50F1"/>
    <w:rsid w:val="008E52AC"/>
    <w:rsid w:val="008E69F9"/>
    <w:rsid w:val="008F01B0"/>
    <w:rsid w:val="008F1272"/>
    <w:rsid w:val="008F21A5"/>
    <w:rsid w:val="008F24F9"/>
    <w:rsid w:val="008F3AF9"/>
    <w:rsid w:val="008F3C18"/>
    <w:rsid w:val="008F40FC"/>
    <w:rsid w:val="008F50FB"/>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16D8"/>
    <w:rsid w:val="00911A44"/>
    <w:rsid w:val="00912736"/>
    <w:rsid w:val="00913344"/>
    <w:rsid w:val="00913C68"/>
    <w:rsid w:val="00914855"/>
    <w:rsid w:val="00914E2A"/>
    <w:rsid w:val="00915A6C"/>
    <w:rsid w:val="009172AE"/>
    <w:rsid w:val="00917540"/>
    <w:rsid w:val="0091778E"/>
    <w:rsid w:val="00920285"/>
    <w:rsid w:val="009213A0"/>
    <w:rsid w:val="009213B6"/>
    <w:rsid w:val="0092278D"/>
    <w:rsid w:val="00923431"/>
    <w:rsid w:val="009238F0"/>
    <w:rsid w:val="00924B34"/>
    <w:rsid w:val="00924B96"/>
    <w:rsid w:val="00924D9B"/>
    <w:rsid w:val="00925970"/>
    <w:rsid w:val="0092597D"/>
    <w:rsid w:val="00925E6A"/>
    <w:rsid w:val="00932B84"/>
    <w:rsid w:val="00932D90"/>
    <w:rsid w:val="00933D27"/>
    <w:rsid w:val="009349FB"/>
    <w:rsid w:val="00934CC1"/>
    <w:rsid w:val="00934DF3"/>
    <w:rsid w:val="00935820"/>
    <w:rsid w:val="009370A9"/>
    <w:rsid w:val="00940977"/>
    <w:rsid w:val="00941BB9"/>
    <w:rsid w:val="00943E4A"/>
    <w:rsid w:val="009449EC"/>
    <w:rsid w:val="009452D5"/>
    <w:rsid w:val="00946479"/>
    <w:rsid w:val="009466A0"/>
    <w:rsid w:val="009468CE"/>
    <w:rsid w:val="00946913"/>
    <w:rsid w:val="009502BE"/>
    <w:rsid w:val="00950855"/>
    <w:rsid w:val="009512A4"/>
    <w:rsid w:val="009517AE"/>
    <w:rsid w:val="0095266B"/>
    <w:rsid w:val="00953EF7"/>
    <w:rsid w:val="00954306"/>
    <w:rsid w:val="00955A23"/>
    <w:rsid w:val="00955BBD"/>
    <w:rsid w:val="009618B8"/>
    <w:rsid w:val="009622F1"/>
    <w:rsid w:val="009630BE"/>
    <w:rsid w:val="00964576"/>
    <w:rsid w:val="009654C4"/>
    <w:rsid w:val="00967BAB"/>
    <w:rsid w:val="00970A44"/>
    <w:rsid w:val="00970B46"/>
    <w:rsid w:val="009720A9"/>
    <w:rsid w:val="00972DB6"/>
    <w:rsid w:val="009730F7"/>
    <w:rsid w:val="009735D1"/>
    <w:rsid w:val="00974149"/>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3897"/>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60"/>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5B98"/>
    <w:rsid w:val="00A16089"/>
    <w:rsid w:val="00A1716B"/>
    <w:rsid w:val="00A17479"/>
    <w:rsid w:val="00A20224"/>
    <w:rsid w:val="00A207A3"/>
    <w:rsid w:val="00A21FB5"/>
    <w:rsid w:val="00A22142"/>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124D"/>
    <w:rsid w:val="00A5229F"/>
    <w:rsid w:val="00A5526C"/>
    <w:rsid w:val="00A55B08"/>
    <w:rsid w:val="00A56159"/>
    <w:rsid w:val="00A56BD2"/>
    <w:rsid w:val="00A60E94"/>
    <w:rsid w:val="00A61524"/>
    <w:rsid w:val="00A62282"/>
    <w:rsid w:val="00A63A6B"/>
    <w:rsid w:val="00A643A9"/>
    <w:rsid w:val="00A64F34"/>
    <w:rsid w:val="00A65A6C"/>
    <w:rsid w:val="00A664FE"/>
    <w:rsid w:val="00A701C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61CA"/>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D7CD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5E"/>
    <w:rsid w:val="00B06888"/>
    <w:rsid w:val="00B077EE"/>
    <w:rsid w:val="00B07BAF"/>
    <w:rsid w:val="00B07F45"/>
    <w:rsid w:val="00B1178C"/>
    <w:rsid w:val="00B12E57"/>
    <w:rsid w:val="00B130BF"/>
    <w:rsid w:val="00B14B79"/>
    <w:rsid w:val="00B16011"/>
    <w:rsid w:val="00B16A80"/>
    <w:rsid w:val="00B20797"/>
    <w:rsid w:val="00B207C9"/>
    <w:rsid w:val="00B20B1A"/>
    <w:rsid w:val="00B21089"/>
    <w:rsid w:val="00B21AA5"/>
    <w:rsid w:val="00B21DCE"/>
    <w:rsid w:val="00B23760"/>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0691"/>
    <w:rsid w:val="00B42871"/>
    <w:rsid w:val="00B43018"/>
    <w:rsid w:val="00B432ED"/>
    <w:rsid w:val="00B43680"/>
    <w:rsid w:val="00B44A47"/>
    <w:rsid w:val="00B450C5"/>
    <w:rsid w:val="00B454BE"/>
    <w:rsid w:val="00B4581E"/>
    <w:rsid w:val="00B46B28"/>
    <w:rsid w:val="00B46C57"/>
    <w:rsid w:val="00B47EDD"/>
    <w:rsid w:val="00B50208"/>
    <w:rsid w:val="00B519BC"/>
    <w:rsid w:val="00B53EE9"/>
    <w:rsid w:val="00B54AB5"/>
    <w:rsid w:val="00B55600"/>
    <w:rsid w:val="00B55B98"/>
    <w:rsid w:val="00B56688"/>
    <w:rsid w:val="00B575F7"/>
    <w:rsid w:val="00B60B67"/>
    <w:rsid w:val="00B60E55"/>
    <w:rsid w:val="00B614ED"/>
    <w:rsid w:val="00B61C36"/>
    <w:rsid w:val="00B62014"/>
    <w:rsid w:val="00B63139"/>
    <w:rsid w:val="00B64792"/>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7D0"/>
    <w:rsid w:val="00B8087F"/>
    <w:rsid w:val="00B80D33"/>
    <w:rsid w:val="00B8390D"/>
    <w:rsid w:val="00B83998"/>
    <w:rsid w:val="00B83E54"/>
    <w:rsid w:val="00B843A5"/>
    <w:rsid w:val="00B84522"/>
    <w:rsid w:val="00B85D0F"/>
    <w:rsid w:val="00B8722D"/>
    <w:rsid w:val="00B87F1F"/>
    <w:rsid w:val="00B908CC"/>
    <w:rsid w:val="00B9090B"/>
    <w:rsid w:val="00B92C0B"/>
    <w:rsid w:val="00B92F9A"/>
    <w:rsid w:val="00B930A8"/>
    <w:rsid w:val="00B9483E"/>
    <w:rsid w:val="00B95C4A"/>
    <w:rsid w:val="00B9602D"/>
    <w:rsid w:val="00B962BF"/>
    <w:rsid w:val="00B9782A"/>
    <w:rsid w:val="00B97910"/>
    <w:rsid w:val="00BA04E2"/>
    <w:rsid w:val="00BA065F"/>
    <w:rsid w:val="00BA0AC0"/>
    <w:rsid w:val="00BA1991"/>
    <w:rsid w:val="00BA1DE0"/>
    <w:rsid w:val="00BA24CF"/>
    <w:rsid w:val="00BA2AE9"/>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C18"/>
    <w:rsid w:val="00BC2187"/>
    <w:rsid w:val="00BC3D7A"/>
    <w:rsid w:val="00BC3D7C"/>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4CF"/>
    <w:rsid w:val="00BE7B4F"/>
    <w:rsid w:val="00BE7E9D"/>
    <w:rsid w:val="00BF02E6"/>
    <w:rsid w:val="00BF1B32"/>
    <w:rsid w:val="00BF2490"/>
    <w:rsid w:val="00BF3D03"/>
    <w:rsid w:val="00BF3F6A"/>
    <w:rsid w:val="00BF431B"/>
    <w:rsid w:val="00BF5F56"/>
    <w:rsid w:val="00BF6404"/>
    <w:rsid w:val="00BF650F"/>
    <w:rsid w:val="00BF6582"/>
    <w:rsid w:val="00C00A19"/>
    <w:rsid w:val="00C02E3E"/>
    <w:rsid w:val="00C040DB"/>
    <w:rsid w:val="00C042F1"/>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2E2"/>
    <w:rsid w:val="00C17F8E"/>
    <w:rsid w:val="00C20B16"/>
    <w:rsid w:val="00C20D1D"/>
    <w:rsid w:val="00C20E6E"/>
    <w:rsid w:val="00C210AD"/>
    <w:rsid w:val="00C21891"/>
    <w:rsid w:val="00C21EC5"/>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0C2F"/>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74AC"/>
    <w:rsid w:val="00C87795"/>
    <w:rsid w:val="00C87C3C"/>
    <w:rsid w:val="00C91295"/>
    <w:rsid w:val="00C91D7B"/>
    <w:rsid w:val="00C92621"/>
    <w:rsid w:val="00C96009"/>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0BC5"/>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3109"/>
    <w:rsid w:val="00D13A3E"/>
    <w:rsid w:val="00D13AA2"/>
    <w:rsid w:val="00D13F42"/>
    <w:rsid w:val="00D146A4"/>
    <w:rsid w:val="00D14B8B"/>
    <w:rsid w:val="00D15D80"/>
    <w:rsid w:val="00D15FC6"/>
    <w:rsid w:val="00D16069"/>
    <w:rsid w:val="00D2264F"/>
    <w:rsid w:val="00D22BDD"/>
    <w:rsid w:val="00D24321"/>
    <w:rsid w:val="00D24D4F"/>
    <w:rsid w:val="00D262F0"/>
    <w:rsid w:val="00D263B7"/>
    <w:rsid w:val="00D26B80"/>
    <w:rsid w:val="00D274AB"/>
    <w:rsid w:val="00D27866"/>
    <w:rsid w:val="00D3089D"/>
    <w:rsid w:val="00D31181"/>
    <w:rsid w:val="00D32CE8"/>
    <w:rsid w:val="00D33326"/>
    <w:rsid w:val="00D334BA"/>
    <w:rsid w:val="00D33F12"/>
    <w:rsid w:val="00D35BA8"/>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58CC"/>
    <w:rsid w:val="00D97370"/>
    <w:rsid w:val="00D9770C"/>
    <w:rsid w:val="00D97D28"/>
    <w:rsid w:val="00DA0D55"/>
    <w:rsid w:val="00DA1625"/>
    <w:rsid w:val="00DA1B85"/>
    <w:rsid w:val="00DA2283"/>
    <w:rsid w:val="00DA2755"/>
    <w:rsid w:val="00DA30FA"/>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51E3"/>
    <w:rsid w:val="00DC68E2"/>
    <w:rsid w:val="00DD04D9"/>
    <w:rsid w:val="00DD057B"/>
    <w:rsid w:val="00DD1943"/>
    <w:rsid w:val="00DD1BB5"/>
    <w:rsid w:val="00DD21BD"/>
    <w:rsid w:val="00DD30F7"/>
    <w:rsid w:val="00DD3103"/>
    <w:rsid w:val="00DD534D"/>
    <w:rsid w:val="00DD5709"/>
    <w:rsid w:val="00DD65F1"/>
    <w:rsid w:val="00DD79CB"/>
    <w:rsid w:val="00DD7BF0"/>
    <w:rsid w:val="00DE00E6"/>
    <w:rsid w:val="00DE0844"/>
    <w:rsid w:val="00DE092F"/>
    <w:rsid w:val="00DE0BCB"/>
    <w:rsid w:val="00DE28E5"/>
    <w:rsid w:val="00DE3510"/>
    <w:rsid w:val="00DE667A"/>
    <w:rsid w:val="00DE6DCF"/>
    <w:rsid w:val="00DE720A"/>
    <w:rsid w:val="00DF11DC"/>
    <w:rsid w:val="00DF2523"/>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773"/>
    <w:rsid w:val="00E06C59"/>
    <w:rsid w:val="00E103DB"/>
    <w:rsid w:val="00E109E3"/>
    <w:rsid w:val="00E13AA4"/>
    <w:rsid w:val="00E1487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B9"/>
    <w:rsid w:val="00E47E4B"/>
    <w:rsid w:val="00E50245"/>
    <w:rsid w:val="00E505DC"/>
    <w:rsid w:val="00E508B1"/>
    <w:rsid w:val="00E530AB"/>
    <w:rsid w:val="00E542A0"/>
    <w:rsid w:val="00E54C0A"/>
    <w:rsid w:val="00E551EB"/>
    <w:rsid w:val="00E552CC"/>
    <w:rsid w:val="00E55D18"/>
    <w:rsid w:val="00E55D69"/>
    <w:rsid w:val="00E6103A"/>
    <w:rsid w:val="00E61C0E"/>
    <w:rsid w:val="00E6214A"/>
    <w:rsid w:val="00E63190"/>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F55"/>
    <w:rsid w:val="00E9171D"/>
    <w:rsid w:val="00E91B90"/>
    <w:rsid w:val="00E9207E"/>
    <w:rsid w:val="00E9210A"/>
    <w:rsid w:val="00E93048"/>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97E"/>
    <w:rsid w:val="00F01A3D"/>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6FF3"/>
    <w:rsid w:val="00F1778B"/>
    <w:rsid w:val="00F17936"/>
    <w:rsid w:val="00F17CCA"/>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5A7"/>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A56"/>
    <w:rsid w:val="00F75F67"/>
    <w:rsid w:val="00F76342"/>
    <w:rsid w:val="00F76526"/>
    <w:rsid w:val="00F7733D"/>
    <w:rsid w:val="00F773FC"/>
    <w:rsid w:val="00F777CA"/>
    <w:rsid w:val="00F80AA0"/>
    <w:rsid w:val="00F80EA0"/>
    <w:rsid w:val="00F810C4"/>
    <w:rsid w:val="00F81D7A"/>
    <w:rsid w:val="00F820E6"/>
    <w:rsid w:val="00F82202"/>
    <w:rsid w:val="00F8255B"/>
    <w:rsid w:val="00F834FE"/>
    <w:rsid w:val="00F839E6"/>
    <w:rsid w:val="00F842BB"/>
    <w:rsid w:val="00F84E7D"/>
    <w:rsid w:val="00F85007"/>
    <w:rsid w:val="00F856B5"/>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4C65"/>
    <w:rsid w:val="00FA5F39"/>
    <w:rsid w:val="00FA6EE3"/>
    <w:rsid w:val="00FA7859"/>
    <w:rsid w:val="00FA794B"/>
    <w:rsid w:val="00FB03C8"/>
    <w:rsid w:val="00FB06B4"/>
    <w:rsid w:val="00FB13E2"/>
    <w:rsid w:val="00FB16FE"/>
    <w:rsid w:val="00FB1AE7"/>
    <w:rsid w:val="00FB247B"/>
    <w:rsid w:val="00FB2A39"/>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5523"/>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893"/>
    <w:rsid w:val="00FE08B3"/>
    <w:rsid w:val="00FE2AA3"/>
    <w:rsid w:val="00FE3076"/>
    <w:rsid w:val="00FE332E"/>
    <w:rsid w:val="00FE417B"/>
    <w:rsid w:val="00FE7C00"/>
    <w:rsid w:val="00FF0204"/>
    <w:rsid w:val="00FF09B6"/>
    <w:rsid w:val="00FF2398"/>
    <w:rsid w:val="00FF3DF4"/>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4097"/>
    <o:shapelayout v:ext="edit">
      <o:idmap v:ext="edit" data="1"/>
    </o:shapelayout>
  </w:shapeDefaults>
  <w:decimalSymbol w:val=","/>
  <w:listSeparator w:val=";"/>
  <w14:docId w14:val="0B7E0B59"/>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
    <w:semiHidden/>
    <w:rsid w:val="00E376F6"/>
    <w:rPr>
      <w:rFonts w:asciiTheme="majorHAnsi" w:eastAsiaTheme="majorEastAsia" w:hAnsiTheme="majorHAnsi" w:cstheme="majorBidi"/>
      <w:b/>
      <w:bCs/>
      <w:i/>
      <w:iCs/>
      <w:sz w:val="28"/>
      <w:szCs w:val="28"/>
    </w:rPr>
  </w:style>
  <w:style w:type="character" w:customStyle="1" w:styleId="3izenburuaKar">
    <w:name w:val="3. izenburua Kar"/>
    <w:basedOn w:val="Paragrafoarenletra-tipolehenetsia"/>
    <w:link w:val="3izenburua"/>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
    <w:semiHidden/>
    <w:rsid w:val="00E376F6"/>
    <w:rPr>
      <w:rFonts w:asciiTheme="minorHAnsi" w:eastAsiaTheme="minorEastAsia" w:hAnsiTheme="minorHAnsi" w:cstheme="minorBidi"/>
      <w:b/>
      <w:bCs/>
      <w:sz w:val="28"/>
      <w:szCs w:val="28"/>
    </w:rPr>
  </w:style>
  <w:style w:type="character" w:customStyle="1" w:styleId="5izenburuaKar">
    <w:name w:val="5. izenburua Kar"/>
    <w:basedOn w:val="Paragrafoarenletra-tipolehenetsia"/>
    <w:link w:val="5izenburua"/>
    <w:uiPriority w:val="9"/>
    <w:semiHidden/>
    <w:rsid w:val="00E376F6"/>
    <w:rPr>
      <w:rFonts w:asciiTheme="minorHAnsi" w:eastAsiaTheme="minorEastAsia" w:hAnsiTheme="minorHAnsi" w:cstheme="minorBidi"/>
      <w:b/>
      <w:bCs/>
      <w:i/>
      <w:iCs/>
      <w:sz w:val="26"/>
      <w:szCs w:val="26"/>
    </w:rPr>
  </w:style>
  <w:style w:type="character" w:customStyle="1" w:styleId="6izenburuaKar">
    <w:name w:val="6. izenburua Kar"/>
    <w:basedOn w:val="Paragrafoarenletra-tipolehenetsia"/>
    <w:link w:val="6izenburua"/>
    <w:uiPriority w:val="9"/>
    <w:semiHidden/>
    <w:rsid w:val="00E376F6"/>
    <w:rPr>
      <w:rFonts w:asciiTheme="minorHAnsi" w:eastAsiaTheme="minorEastAsia" w:hAnsiTheme="minorHAnsi" w:cstheme="minorBidi"/>
      <w:b/>
      <w:bCs/>
    </w:rPr>
  </w:style>
  <w:style w:type="character" w:customStyle="1" w:styleId="7izenburuaKar">
    <w:name w:val="7. izenburua Kar"/>
    <w:basedOn w:val="Paragrafoarenletra-tipolehenetsia"/>
    <w:link w:val="7izenburua"/>
    <w:uiPriority w:val="9"/>
    <w:semiHidden/>
    <w:rsid w:val="00E376F6"/>
    <w:rPr>
      <w:rFonts w:asciiTheme="minorHAnsi" w:eastAsiaTheme="minorEastAsia" w:hAnsiTheme="minorHAnsi" w:cstheme="minorBidi"/>
      <w:sz w:val="24"/>
      <w:szCs w:val="24"/>
    </w:rPr>
  </w:style>
  <w:style w:type="character" w:customStyle="1" w:styleId="8izenburuaKar">
    <w:name w:val="8. izenburua Kar"/>
    <w:basedOn w:val="Paragrafoarenletra-tipolehenetsia"/>
    <w:link w:val="8izenburua"/>
    <w:uiPriority w:val="9"/>
    <w:semiHidden/>
    <w:rsid w:val="00E376F6"/>
    <w:rPr>
      <w:rFonts w:asciiTheme="minorHAnsi" w:eastAsiaTheme="minorEastAsia" w:hAnsiTheme="minorHAnsi" w:cstheme="minorBidi"/>
      <w:i/>
      <w:iCs/>
      <w:sz w:val="24"/>
      <w:szCs w:val="24"/>
    </w:rPr>
  </w:style>
  <w:style w:type="character" w:customStyle="1" w:styleId="9izenburuaKar">
    <w:name w:val="9. izenburua Kar"/>
    <w:basedOn w:val="Paragrafoarenletra-tipolehenetsia"/>
    <w:link w:val="9izenburua"/>
    <w:uiPriority w:val="9"/>
    <w:semiHidden/>
    <w:rsid w:val="00E376F6"/>
    <w:rPr>
      <w:rFonts w:asciiTheme="majorHAnsi" w:eastAsiaTheme="majorEastAsia" w:hAnsiTheme="majorHAnsi" w:cstheme="majorBidi"/>
    </w:rPr>
  </w:style>
  <w:style w:type="character" w:customStyle="1" w:styleId="2izenburuaKar">
    <w:name w:val="2. izenburua Kar"/>
    <w:link w:val="2izenburua"/>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rsid w:val="00E376F6"/>
    <w:rPr>
      <w:sz w:val="0"/>
      <w:szCs w:val="0"/>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rsid w:val="00E376F6"/>
    <w:rPr>
      <w:sz w:val="16"/>
      <w:szCs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uiPriority w:val="99"/>
    <w:rsid w:val="00990F78"/>
    <w:rPr>
      <w:rFonts w:cs="Times New Roman"/>
    </w:rPr>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BD4C2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B21DCE"/>
    <w:pPr>
      <w:tabs>
        <w:tab w:val="right" w:leader="dot" w:pos="8494"/>
      </w:tabs>
      <w:spacing w:before="60"/>
    </w:pPr>
    <w:rPr>
      <w:rFonts w:ascii="Arial" w:hAnsi="Arial"/>
    </w:rPr>
  </w:style>
  <w:style w:type="paragraph" w:styleId="EA3">
    <w:name w:val="toc 3"/>
    <w:basedOn w:val="Normala"/>
    <w:next w:val="Normala"/>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rsid w:val="00E376F6"/>
    <w:rPr>
      <w:sz w:val="20"/>
      <w:szCs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rsid w:val="00E376F6"/>
    <w:rPr>
      <w:sz w:val="20"/>
      <w:szCs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rsid w:val="00E376F6"/>
    <w:rPr>
      <w:sz w:val="16"/>
      <w:szCs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11"/>
    <w:rsid w:val="00E376F6"/>
    <w:rPr>
      <w:rFonts w:asciiTheme="majorHAnsi" w:eastAsiaTheme="majorEastAsia" w:hAnsiTheme="majorHAnsi" w:cstheme="majorBidi"/>
      <w:sz w:val="24"/>
      <w:szCs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B21DCE"/>
    <w:pPr>
      <w:tabs>
        <w:tab w:val="right" w:leader="dot" w:pos="8494"/>
      </w:tabs>
      <w:ind w:left="601"/>
    </w:pPr>
    <w:rPr>
      <w:rFonts w:ascii="Arial" w:hAnsi="Arial"/>
    </w:rPr>
  </w:style>
  <w:style w:type="paragraph" w:customStyle="1" w:styleId="Taularenedukia">
    <w:name w:val="Taularen edukia"/>
    <w:basedOn w:val="Normala"/>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 w:type="paragraph" w:styleId="TOCizenburua">
    <w:name w:val="TOC Heading"/>
    <w:basedOn w:val="3izenburua"/>
    <w:next w:val="Normala"/>
    <w:autoRedefine/>
    <w:uiPriority w:val="39"/>
    <w:unhideWhenUsed/>
    <w:qFormat/>
    <w:rsid w:val="00AB61CA"/>
    <w:pPr>
      <w:numPr>
        <w:numId w:val="41"/>
      </w:numPr>
      <w:tabs>
        <w:tab w:val="left" w:pos="1134"/>
        <w:tab w:val="left" w:pos="1843"/>
      </w:tabs>
      <w:spacing w:before="480" w:line="276" w:lineRule="auto"/>
    </w:pPr>
    <w:rPr>
      <w:rFonts w:eastAsiaTheme="majorEastAsia"/>
      <w:bCs w:val="0"/>
      <w:caps/>
      <w:sz w:val="22"/>
      <w:szCs w:val="22"/>
    </w:rPr>
  </w:style>
  <w:style w:type="character" w:customStyle="1" w:styleId="Ttulo1">
    <w:name w:val="Título #1_"/>
    <w:link w:val="Ttulo10"/>
    <w:locked/>
    <w:rsid w:val="00C21EC5"/>
    <w:rPr>
      <w:rFonts w:ascii="Arial" w:hAnsi="Arial"/>
      <w:b/>
      <w:sz w:val="21"/>
      <w:shd w:val="clear" w:color="auto" w:fill="FFFFFF"/>
    </w:rPr>
  </w:style>
  <w:style w:type="paragraph" w:customStyle="1" w:styleId="Ttulo10">
    <w:name w:val="Título #1"/>
    <w:basedOn w:val="Normala"/>
    <w:link w:val="Ttulo1"/>
    <w:rsid w:val="00C21EC5"/>
    <w:pPr>
      <w:widowControl w:val="0"/>
      <w:shd w:val="clear" w:color="auto" w:fill="FFFFFF"/>
      <w:spacing w:line="234" w:lineRule="exact"/>
      <w:jc w:val="center"/>
      <w:outlineLvl w:val="0"/>
    </w:pPr>
    <w:rPr>
      <w:rFonts w:ascii="Arial" w:hAnsi="Arial"/>
      <w:b/>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vpd.eus/inicio"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egoitza.gipuzkoa.eus/es/proteccion-datos/ejercicio-derechos" TargetMode="Externa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footer" Target="foot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bo@gipuzkoa.eus" TargetMode="Externa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FB383-6B6D-4E29-B14C-4A029420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68</Pages>
  <Words>26919</Words>
  <Characters>156800</Characters>
  <Application>Microsoft Office Word</Application>
  <DocSecurity>0</DocSecurity>
  <Lines>1306</Lines>
  <Paragraphs>366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183353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MENDIZABAL ETXEBERRIA, OIHANA</cp:lastModifiedBy>
  <cp:revision>34</cp:revision>
  <cp:lastPrinted>2019-07-05T07:47:00Z</cp:lastPrinted>
  <dcterms:created xsi:type="dcterms:W3CDTF">2026-08-05T10:34:00Z</dcterms:created>
  <dcterms:modified xsi:type="dcterms:W3CDTF">2026-08-12T08:31:00Z</dcterms:modified>
</cp:coreProperties>
</file>